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E2E0" w14:textId="23D68753" w:rsidR="00BB01A8" w:rsidRDefault="00BB01A8" w:rsidP="002C10D2">
      <w:pPr>
        <w:spacing w:line="360" w:lineRule="auto"/>
        <w:ind w:right="1843"/>
        <w:jc w:val="both"/>
        <w:rPr>
          <w:rFonts w:ascii="Arial Narrow" w:eastAsia="Times New Roman" w:hAnsi="Arial Narrow" w:cs="Times New Roman"/>
          <w:b/>
          <w:bCs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>Unentbehrlicher Einsatz in der Sofortversorgung</w:t>
      </w:r>
    </w:p>
    <w:p w14:paraId="7DABCB05" w14:textId="29FD5934" w:rsidR="00EE66B6" w:rsidRDefault="00682259" w:rsidP="002C10D2">
      <w:pPr>
        <w:spacing w:line="360" w:lineRule="auto"/>
        <w:ind w:right="1843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</w:rPr>
      </w:pPr>
      <w:r w:rsidRPr="00682259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Ein bedeutendes Verfahren für die Implantologie</w:t>
      </w:r>
    </w:p>
    <w:p w14:paraId="68389886" w14:textId="77777777" w:rsidR="00D255CD" w:rsidRPr="00D255CD" w:rsidRDefault="00D255CD" w:rsidP="00D255CD">
      <w:pPr>
        <w:spacing w:line="360" w:lineRule="auto"/>
        <w:ind w:right="1843"/>
        <w:jc w:val="both"/>
        <w:rPr>
          <w:rFonts w:ascii="Arial Narrow" w:eastAsia="Times New Roman" w:hAnsi="Arial Narrow" w:cs="Times New Roman"/>
          <w:b/>
          <w:color w:val="000000"/>
          <w:sz w:val="22"/>
          <w:szCs w:val="22"/>
        </w:rPr>
      </w:pPr>
    </w:p>
    <w:p w14:paraId="312E3569" w14:textId="1D4D4D5A" w:rsidR="0023256F" w:rsidRDefault="008E2FFB" w:rsidP="00DE280B">
      <w:pPr>
        <w:spacing w:line="360" w:lineRule="auto"/>
        <w:ind w:right="1843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Walldorf</w:t>
      </w:r>
      <w:r>
        <w:rPr>
          <w:rFonts w:ascii="Arial Narrow" w:hAnsi="Arial Narrow"/>
          <w:b/>
          <w:bCs/>
          <w:color w:val="000000"/>
          <w:sz w:val="22"/>
          <w:szCs w:val="22"/>
        </w:rPr>
        <w:t>, Oktober 2022</w:t>
      </w:r>
      <w:r>
        <w:rPr>
          <w:rStyle w:val="apple-converted-space"/>
          <w:rFonts w:ascii="Arial Narrow" w:hAnsi="Arial Narrow"/>
          <w:b/>
          <w:bCs/>
          <w:color w:val="000000"/>
          <w:sz w:val="22"/>
          <w:szCs w:val="22"/>
        </w:rPr>
        <w:t> </w:t>
      </w:r>
      <w:r>
        <w:rPr>
          <w:rStyle w:val="apple-converted-space"/>
          <w:rFonts w:ascii="Arial Narrow" w:hAnsi="Arial Narrow"/>
          <w:b/>
          <w:bCs/>
          <w:color w:val="000000"/>
          <w:sz w:val="22"/>
          <w:szCs w:val="22"/>
        </w:rPr>
        <w:t xml:space="preserve">- </w:t>
      </w:r>
      <w:r w:rsidR="00DD05C5" w:rsidRPr="00DD05C5">
        <w:rPr>
          <w:rFonts w:ascii="Arial Narrow" w:hAnsi="Arial Narrow"/>
          <w:b/>
          <w:bCs/>
          <w:sz w:val="22"/>
          <w:szCs w:val="22"/>
        </w:rPr>
        <w:t>Schnell und effektiv – bereits seit 15 Jahren überzeugen die Ergebnisse der SKY fast &amp; fixed Versorgung.</w:t>
      </w:r>
      <w:r w:rsidR="00DD05C5">
        <w:rPr>
          <w:rFonts w:ascii="Arial Narrow" w:hAnsi="Arial Narrow"/>
          <w:b/>
          <w:bCs/>
          <w:sz w:val="22"/>
          <w:szCs w:val="22"/>
        </w:rPr>
        <w:t xml:space="preserve"> </w:t>
      </w:r>
      <w:r w:rsidR="00DD05C5" w:rsidRPr="00DD05C5">
        <w:rPr>
          <w:rFonts w:ascii="Arial Narrow" w:hAnsi="Arial Narrow"/>
          <w:b/>
          <w:bCs/>
          <w:sz w:val="22"/>
          <w:szCs w:val="22"/>
        </w:rPr>
        <w:t>Erfolgsentscheidend ist dabei die Desinfektion der Extraktions-Alveolen mit Hilfe der HELBO-Therapie. Diese</w:t>
      </w:r>
      <w:r w:rsidR="00DD05C5">
        <w:rPr>
          <w:rFonts w:ascii="Arial Narrow" w:hAnsi="Arial Narrow"/>
          <w:b/>
          <w:bCs/>
          <w:sz w:val="22"/>
          <w:szCs w:val="22"/>
        </w:rPr>
        <w:t xml:space="preserve"> </w:t>
      </w:r>
      <w:r w:rsidR="00DD05C5" w:rsidRPr="00DD05C5">
        <w:rPr>
          <w:rFonts w:ascii="Arial Narrow" w:hAnsi="Arial Narrow"/>
          <w:b/>
          <w:bCs/>
          <w:sz w:val="22"/>
          <w:szCs w:val="22"/>
        </w:rPr>
        <w:t>verbessert die Knochenqualität und -quantität und reduziert gleichermaßen das Risiko von Komplikationen</w:t>
      </w:r>
      <w:r w:rsidR="00DD05C5">
        <w:rPr>
          <w:rFonts w:ascii="Arial Narrow" w:hAnsi="Arial Narrow"/>
          <w:b/>
          <w:bCs/>
          <w:sz w:val="22"/>
          <w:szCs w:val="22"/>
        </w:rPr>
        <w:t>.</w:t>
      </w:r>
    </w:p>
    <w:p w14:paraId="21863EF9" w14:textId="362A90C1" w:rsidR="00DD05C5" w:rsidRDefault="00DD05C5" w:rsidP="00DD05C5">
      <w:pPr>
        <w:spacing w:line="360" w:lineRule="auto"/>
        <w:ind w:right="1843"/>
        <w:rPr>
          <w:rFonts w:ascii="Arial Narrow" w:hAnsi="Arial Narrow"/>
          <w:b/>
          <w:bCs/>
          <w:sz w:val="22"/>
          <w:szCs w:val="22"/>
        </w:rPr>
      </w:pPr>
    </w:p>
    <w:p w14:paraId="3EA0B989" w14:textId="77777777" w:rsidR="00DD05C5" w:rsidRPr="00DD05C5" w:rsidRDefault="00DD05C5" w:rsidP="00DD05C5">
      <w:pPr>
        <w:spacing w:line="360" w:lineRule="auto"/>
        <w:ind w:right="1843"/>
        <w:rPr>
          <w:rFonts w:ascii="Arial Narrow" w:hAnsi="Arial Narrow"/>
          <w:b/>
          <w:bCs/>
          <w:sz w:val="22"/>
          <w:szCs w:val="22"/>
        </w:rPr>
      </w:pPr>
      <w:r w:rsidRPr="00DD05C5">
        <w:rPr>
          <w:rFonts w:ascii="Arial Narrow" w:hAnsi="Arial Narrow"/>
          <w:b/>
          <w:bCs/>
          <w:sz w:val="22"/>
          <w:szCs w:val="22"/>
        </w:rPr>
        <w:t>Parodontitis nachhaltig bekämpfen</w:t>
      </w:r>
    </w:p>
    <w:p w14:paraId="19FFFBBB" w14:textId="4089DD97" w:rsidR="00DD05C5" w:rsidRPr="00DD05C5" w:rsidRDefault="00DD05C5" w:rsidP="00DE280B">
      <w:pPr>
        <w:spacing w:line="360" w:lineRule="auto"/>
        <w:ind w:right="1843"/>
        <w:jc w:val="both"/>
        <w:rPr>
          <w:rFonts w:ascii="Arial Narrow" w:hAnsi="Arial Narrow"/>
          <w:sz w:val="22"/>
          <w:szCs w:val="22"/>
        </w:rPr>
      </w:pPr>
      <w:r w:rsidRPr="00DD05C5">
        <w:rPr>
          <w:rFonts w:ascii="Arial Narrow" w:hAnsi="Arial Narrow"/>
          <w:sz w:val="22"/>
          <w:szCs w:val="22"/>
        </w:rPr>
        <w:t>Die Mehrheit der SKY fast &amp; fixed Patienten</w:t>
      </w:r>
      <w:r>
        <w:rPr>
          <w:rFonts w:ascii="Arial Narrow" w:hAnsi="Arial Narrow"/>
          <w:sz w:val="22"/>
          <w:szCs w:val="22"/>
        </w:rPr>
        <w:t xml:space="preserve"> </w:t>
      </w:r>
      <w:r w:rsidRPr="00DD05C5">
        <w:rPr>
          <w:rFonts w:ascii="Arial Narrow" w:hAnsi="Arial Narrow"/>
          <w:sz w:val="22"/>
          <w:szCs w:val="22"/>
        </w:rPr>
        <w:t>verfü</w:t>
      </w:r>
      <w:r w:rsidRPr="00DD05C5">
        <w:rPr>
          <w:rFonts w:ascii="Arial" w:hAnsi="Arial" w:cs="Arial"/>
          <w:sz w:val="22"/>
          <w:szCs w:val="22"/>
        </w:rPr>
        <w:t>g</w:t>
      </w:r>
      <w:r w:rsidRPr="00DD05C5">
        <w:rPr>
          <w:rFonts w:ascii="Arial Narrow" w:hAnsi="Arial Narrow"/>
          <w:sz w:val="22"/>
          <w:szCs w:val="22"/>
        </w:rPr>
        <w:t>en ü</w:t>
      </w:r>
      <w:r w:rsidRPr="00DD05C5">
        <w:rPr>
          <w:rFonts w:ascii="Arial" w:hAnsi="Arial" w:cs="Arial"/>
          <w:sz w:val="22"/>
          <w:szCs w:val="22"/>
        </w:rPr>
        <w:t>b</w:t>
      </w:r>
      <w:r w:rsidRPr="00DD05C5">
        <w:rPr>
          <w:rFonts w:ascii="Arial Narrow" w:hAnsi="Arial Narrow"/>
          <w:sz w:val="22"/>
          <w:szCs w:val="22"/>
        </w:rPr>
        <w:t>er einen nicht erhaltungsw</w:t>
      </w:r>
      <w:r w:rsidRPr="00DD05C5">
        <w:rPr>
          <w:rFonts w:ascii="Arial" w:hAnsi="Arial" w:cs="Arial"/>
          <w:sz w:val="22"/>
          <w:szCs w:val="22"/>
        </w:rPr>
        <w:t>ü</w:t>
      </w:r>
      <w:r w:rsidRPr="00DD05C5">
        <w:rPr>
          <w:rFonts w:ascii="Arial Narrow" w:hAnsi="Arial Narrow"/>
          <w:sz w:val="22"/>
          <w:szCs w:val="22"/>
        </w:rPr>
        <w:t>rdigen</w:t>
      </w:r>
      <w:r>
        <w:rPr>
          <w:rFonts w:ascii="Arial Narrow" w:hAnsi="Arial Narrow"/>
          <w:sz w:val="22"/>
          <w:szCs w:val="22"/>
        </w:rPr>
        <w:t xml:space="preserve"> </w:t>
      </w:r>
      <w:r w:rsidRPr="00DD05C5">
        <w:rPr>
          <w:rFonts w:ascii="Arial Narrow" w:hAnsi="Arial Narrow"/>
          <w:sz w:val="22"/>
          <w:szCs w:val="22"/>
        </w:rPr>
        <w:t>Zahnbestand, der die Hauptursache von Entz</w:t>
      </w:r>
      <w:r>
        <w:rPr>
          <w:rFonts w:ascii="Arial Narrow" w:hAnsi="Arial Narrow"/>
          <w:sz w:val="22"/>
          <w:szCs w:val="22"/>
        </w:rPr>
        <w:t>ün</w:t>
      </w:r>
      <w:r w:rsidRPr="00DD05C5">
        <w:rPr>
          <w:rFonts w:ascii="Arial Narrow" w:hAnsi="Arial Narrow"/>
          <w:sz w:val="22"/>
          <w:szCs w:val="22"/>
        </w:rPr>
        <w:t>dungen</w:t>
      </w:r>
      <w:r w:rsidR="001D3C0D">
        <w:rPr>
          <w:rFonts w:ascii="Arial Narrow" w:hAnsi="Arial Narrow"/>
          <w:sz w:val="22"/>
          <w:szCs w:val="22"/>
        </w:rPr>
        <w:t xml:space="preserve"> </w:t>
      </w:r>
      <w:r w:rsidRPr="00DD05C5">
        <w:rPr>
          <w:rFonts w:ascii="Arial Narrow" w:hAnsi="Arial Narrow"/>
          <w:sz w:val="22"/>
          <w:szCs w:val="22"/>
        </w:rPr>
        <w:t>ist. Durch die Extraktion der kontaminierten</w:t>
      </w:r>
      <w:r>
        <w:rPr>
          <w:rFonts w:ascii="Arial Narrow" w:hAnsi="Arial Narrow"/>
          <w:sz w:val="22"/>
          <w:szCs w:val="22"/>
        </w:rPr>
        <w:t xml:space="preserve"> </w:t>
      </w:r>
      <w:r w:rsidRPr="00DD05C5">
        <w:rPr>
          <w:rFonts w:ascii="Arial Narrow" w:hAnsi="Arial Narrow"/>
          <w:sz w:val="22"/>
          <w:szCs w:val="22"/>
        </w:rPr>
        <w:t>Zähne wird die Ursache der Entzündung</w:t>
      </w:r>
      <w:r w:rsidR="001D3C0D">
        <w:rPr>
          <w:rFonts w:ascii="Arial Narrow" w:hAnsi="Arial Narrow"/>
          <w:sz w:val="22"/>
          <w:szCs w:val="22"/>
        </w:rPr>
        <w:t xml:space="preserve"> </w:t>
      </w:r>
      <w:r w:rsidRPr="00DD05C5">
        <w:rPr>
          <w:rFonts w:ascii="Arial Narrow" w:hAnsi="Arial Narrow"/>
          <w:sz w:val="22"/>
          <w:szCs w:val="22"/>
        </w:rPr>
        <w:t>nicht vollständig entfernt, da schädliche</w:t>
      </w:r>
      <w:r>
        <w:rPr>
          <w:rFonts w:ascii="Arial Narrow" w:hAnsi="Arial Narrow"/>
          <w:sz w:val="22"/>
          <w:szCs w:val="22"/>
        </w:rPr>
        <w:t xml:space="preserve"> </w:t>
      </w:r>
      <w:r w:rsidRPr="00DD05C5">
        <w:rPr>
          <w:rFonts w:ascii="Arial Narrow" w:hAnsi="Arial Narrow"/>
          <w:sz w:val="22"/>
          <w:szCs w:val="22"/>
        </w:rPr>
        <w:t>Bakterien in den Extraktions-Alveolen verbleiben</w:t>
      </w:r>
      <w:r w:rsidR="001D3C0D">
        <w:rPr>
          <w:rFonts w:ascii="Arial Narrow" w:hAnsi="Arial Narrow"/>
          <w:sz w:val="22"/>
          <w:szCs w:val="22"/>
        </w:rPr>
        <w:t xml:space="preserve"> u</w:t>
      </w:r>
      <w:r w:rsidRPr="00DD05C5">
        <w:rPr>
          <w:rFonts w:ascii="Arial Narrow" w:hAnsi="Arial Narrow"/>
          <w:sz w:val="22"/>
          <w:szCs w:val="22"/>
        </w:rPr>
        <w:t>nd schnell erneut heranwachsen. Hier</w:t>
      </w:r>
      <w:r>
        <w:rPr>
          <w:rFonts w:ascii="Arial Narrow" w:hAnsi="Arial Narrow"/>
          <w:sz w:val="22"/>
          <w:szCs w:val="22"/>
        </w:rPr>
        <w:t xml:space="preserve"> </w:t>
      </w:r>
      <w:r w:rsidRPr="00DD05C5">
        <w:rPr>
          <w:rFonts w:ascii="Arial Narrow" w:hAnsi="Arial Narrow"/>
          <w:sz w:val="22"/>
          <w:szCs w:val="22"/>
        </w:rPr>
        <w:t>kommt die antimikrobielle photodynamische</w:t>
      </w:r>
      <w:r w:rsidR="001D3C0D">
        <w:rPr>
          <w:rFonts w:ascii="Arial Narrow" w:hAnsi="Arial Narrow"/>
          <w:sz w:val="22"/>
          <w:szCs w:val="22"/>
        </w:rPr>
        <w:t xml:space="preserve"> </w:t>
      </w:r>
      <w:r w:rsidRPr="00DD05C5">
        <w:rPr>
          <w:rFonts w:ascii="Arial Narrow" w:hAnsi="Arial Narrow"/>
          <w:sz w:val="22"/>
          <w:szCs w:val="22"/>
        </w:rPr>
        <w:t>HELBO-Therapie (aPDT) ins Spiel: die Behandlung</w:t>
      </w:r>
      <w:r>
        <w:rPr>
          <w:rFonts w:ascii="Arial Narrow" w:hAnsi="Arial Narrow"/>
          <w:sz w:val="22"/>
          <w:szCs w:val="22"/>
        </w:rPr>
        <w:t xml:space="preserve"> </w:t>
      </w:r>
      <w:r w:rsidRPr="00DD05C5">
        <w:rPr>
          <w:rFonts w:ascii="Arial Narrow" w:hAnsi="Arial Narrow"/>
          <w:sz w:val="22"/>
          <w:szCs w:val="22"/>
        </w:rPr>
        <w:t>desinfiziert die Extraktions-Alveolen mittels</w:t>
      </w:r>
      <w:r>
        <w:rPr>
          <w:rFonts w:ascii="Arial Narrow" w:hAnsi="Arial Narrow"/>
          <w:sz w:val="22"/>
          <w:szCs w:val="22"/>
        </w:rPr>
        <w:t xml:space="preserve"> </w:t>
      </w:r>
      <w:r w:rsidRPr="00DD05C5">
        <w:rPr>
          <w:rFonts w:ascii="Arial Narrow" w:hAnsi="Arial Narrow"/>
          <w:sz w:val="22"/>
          <w:szCs w:val="22"/>
        </w:rPr>
        <w:t>eines photosensiblen Farbstoffes in Interaktion</w:t>
      </w:r>
      <w:r>
        <w:rPr>
          <w:rFonts w:ascii="Arial Narrow" w:hAnsi="Arial Narrow"/>
          <w:sz w:val="22"/>
          <w:szCs w:val="22"/>
        </w:rPr>
        <w:t xml:space="preserve"> </w:t>
      </w:r>
      <w:r w:rsidRPr="00DD05C5">
        <w:rPr>
          <w:rFonts w:ascii="Arial Narrow" w:hAnsi="Arial Narrow"/>
          <w:sz w:val="22"/>
          <w:szCs w:val="22"/>
        </w:rPr>
        <w:t>mit niedrigenergetischer Belichtung</w:t>
      </w:r>
      <w:r w:rsidR="001D3C0D">
        <w:rPr>
          <w:rFonts w:ascii="Arial Narrow" w:hAnsi="Arial Narrow"/>
          <w:sz w:val="22"/>
          <w:szCs w:val="22"/>
        </w:rPr>
        <w:t xml:space="preserve"> </w:t>
      </w:r>
      <w:r w:rsidRPr="00DD05C5">
        <w:rPr>
          <w:rFonts w:ascii="Arial Narrow" w:hAnsi="Arial Narrow"/>
          <w:sz w:val="22"/>
          <w:szCs w:val="22"/>
        </w:rPr>
        <w:t>durch den TheraLite Laser sicher und zuverlässig</w:t>
      </w:r>
      <w:r>
        <w:rPr>
          <w:rFonts w:ascii="Arial Narrow" w:hAnsi="Arial Narrow"/>
          <w:sz w:val="22"/>
          <w:szCs w:val="22"/>
        </w:rPr>
        <w:t xml:space="preserve"> </w:t>
      </w:r>
      <w:r w:rsidRPr="00DD05C5">
        <w:rPr>
          <w:rFonts w:ascii="Arial Narrow" w:hAnsi="Arial Narrow"/>
          <w:sz w:val="22"/>
          <w:szCs w:val="22"/>
        </w:rPr>
        <w:t>– und das vollkommen schmerzfrei!</w:t>
      </w:r>
    </w:p>
    <w:p w14:paraId="60C392EB" w14:textId="07F526F2" w:rsidR="00DD05C5" w:rsidRDefault="00DD05C5" w:rsidP="00431501">
      <w:pPr>
        <w:spacing w:line="360" w:lineRule="auto"/>
        <w:ind w:right="1843"/>
        <w:rPr>
          <w:rFonts w:ascii="Arial Narrow" w:hAnsi="Arial Narrow"/>
          <w:b/>
          <w:bCs/>
          <w:sz w:val="22"/>
          <w:szCs w:val="22"/>
        </w:rPr>
      </w:pPr>
    </w:p>
    <w:p w14:paraId="2AB7B943" w14:textId="77777777" w:rsidR="006349B6" w:rsidRPr="006349B6" w:rsidRDefault="006349B6" w:rsidP="006349B6">
      <w:pPr>
        <w:spacing w:line="360" w:lineRule="auto"/>
        <w:ind w:right="1843"/>
        <w:rPr>
          <w:rFonts w:ascii="Arial Narrow" w:hAnsi="Arial Narrow"/>
          <w:b/>
          <w:bCs/>
          <w:sz w:val="22"/>
          <w:szCs w:val="22"/>
        </w:rPr>
      </w:pPr>
      <w:r w:rsidRPr="006349B6">
        <w:rPr>
          <w:rFonts w:ascii="Arial Narrow" w:hAnsi="Arial Narrow"/>
          <w:b/>
          <w:bCs/>
          <w:sz w:val="22"/>
          <w:szCs w:val="22"/>
        </w:rPr>
        <w:t>Eindämmung von Komplikationen</w:t>
      </w:r>
    </w:p>
    <w:p w14:paraId="1831F5D2" w14:textId="725D27F9" w:rsidR="006349B6" w:rsidRDefault="00265C43" w:rsidP="006349B6">
      <w:pPr>
        <w:spacing w:line="360" w:lineRule="auto"/>
        <w:ind w:right="184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</w:t>
      </w:r>
      <w:r w:rsidR="006349B6" w:rsidRPr="006349B6">
        <w:rPr>
          <w:rFonts w:ascii="Arial Narrow" w:hAnsi="Arial Narrow"/>
          <w:sz w:val="22"/>
          <w:szCs w:val="22"/>
        </w:rPr>
        <w:t>iele Studien belegen den Therapieerfolg</w:t>
      </w:r>
      <w:r w:rsidR="006349B6">
        <w:rPr>
          <w:rFonts w:ascii="Arial Narrow" w:hAnsi="Arial Narrow"/>
          <w:sz w:val="22"/>
          <w:szCs w:val="22"/>
        </w:rPr>
        <w:t xml:space="preserve"> </w:t>
      </w:r>
      <w:r w:rsidR="006349B6" w:rsidRPr="006349B6">
        <w:rPr>
          <w:rFonts w:ascii="Arial Narrow" w:hAnsi="Arial Narrow"/>
          <w:sz w:val="22"/>
          <w:szCs w:val="22"/>
        </w:rPr>
        <w:t>von HELBO</w:t>
      </w:r>
      <w:r>
        <w:rPr>
          <w:rFonts w:ascii="Arial Narrow" w:hAnsi="Arial Narrow"/>
          <w:sz w:val="22"/>
          <w:szCs w:val="22"/>
        </w:rPr>
        <w:t xml:space="preserve"> bereits</w:t>
      </w:r>
      <w:r w:rsidR="006349B6" w:rsidRPr="006349B6">
        <w:rPr>
          <w:rFonts w:ascii="Arial Narrow" w:hAnsi="Arial Narrow"/>
          <w:sz w:val="22"/>
          <w:szCs w:val="22"/>
        </w:rPr>
        <w:t>. Durch die Desinfektion</w:t>
      </w:r>
      <w:r w:rsidR="001D3C0D">
        <w:rPr>
          <w:rFonts w:ascii="Arial Narrow" w:hAnsi="Arial Narrow"/>
          <w:sz w:val="22"/>
          <w:szCs w:val="22"/>
        </w:rPr>
        <w:t xml:space="preserve"> </w:t>
      </w:r>
      <w:r w:rsidR="006349B6" w:rsidRPr="006349B6">
        <w:rPr>
          <w:rFonts w:ascii="Arial Narrow" w:hAnsi="Arial Narrow"/>
          <w:sz w:val="22"/>
          <w:szCs w:val="22"/>
        </w:rPr>
        <w:t>werden häufig auftretende Komplikationen</w:t>
      </w:r>
      <w:r w:rsidR="006349B6">
        <w:rPr>
          <w:rFonts w:ascii="Arial Narrow" w:hAnsi="Arial Narrow"/>
          <w:sz w:val="22"/>
          <w:szCs w:val="22"/>
        </w:rPr>
        <w:t xml:space="preserve"> </w:t>
      </w:r>
      <w:r w:rsidR="006349B6" w:rsidRPr="006349B6">
        <w:rPr>
          <w:rFonts w:ascii="Arial Narrow" w:hAnsi="Arial Narrow"/>
          <w:sz w:val="22"/>
          <w:szCs w:val="22"/>
        </w:rPr>
        <w:t>wie Wundheilungsstörungen oder sogar Implantatverluste</w:t>
      </w:r>
      <w:r w:rsidR="006349B6">
        <w:rPr>
          <w:rFonts w:ascii="Arial Narrow" w:hAnsi="Arial Narrow"/>
          <w:sz w:val="22"/>
          <w:szCs w:val="22"/>
        </w:rPr>
        <w:t xml:space="preserve"> </w:t>
      </w:r>
      <w:r w:rsidR="006349B6" w:rsidRPr="006349B6">
        <w:rPr>
          <w:rFonts w:ascii="Arial Narrow" w:hAnsi="Arial Narrow"/>
          <w:sz w:val="22"/>
          <w:szCs w:val="22"/>
        </w:rPr>
        <w:t>nach einer Sofortimplantation</w:t>
      </w:r>
      <w:r w:rsidR="006349B6">
        <w:rPr>
          <w:rFonts w:ascii="Arial Narrow" w:hAnsi="Arial Narrow"/>
          <w:sz w:val="22"/>
          <w:szCs w:val="22"/>
        </w:rPr>
        <w:t xml:space="preserve"> </w:t>
      </w:r>
      <w:r w:rsidR="006349B6" w:rsidRPr="006349B6">
        <w:rPr>
          <w:rFonts w:ascii="Arial Narrow" w:hAnsi="Arial Narrow"/>
          <w:sz w:val="22"/>
          <w:szCs w:val="22"/>
        </w:rPr>
        <w:t>signifikant reduziert.</w:t>
      </w:r>
      <w:r w:rsidR="006349B6">
        <w:rPr>
          <w:rFonts w:ascii="Arial Narrow" w:hAnsi="Arial Narrow"/>
          <w:sz w:val="22"/>
          <w:szCs w:val="22"/>
        </w:rPr>
        <w:t xml:space="preserve"> </w:t>
      </w:r>
    </w:p>
    <w:p w14:paraId="344D9167" w14:textId="77777777" w:rsidR="006349B6" w:rsidRDefault="006349B6" w:rsidP="006349B6">
      <w:pPr>
        <w:spacing w:line="360" w:lineRule="auto"/>
        <w:ind w:right="1843"/>
        <w:jc w:val="both"/>
        <w:rPr>
          <w:rFonts w:ascii="Arial Narrow" w:hAnsi="Arial Narrow"/>
          <w:sz w:val="22"/>
          <w:szCs w:val="22"/>
        </w:rPr>
      </w:pPr>
    </w:p>
    <w:p w14:paraId="62E3BDAC" w14:textId="05CEDF4A" w:rsidR="006349B6" w:rsidRPr="006349B6" w:rsidRDefault="006349B6" w:rsidP="006349B6">
      <w:pPr>
        <w:spacing w:line="360" w:lineRule="auto"/>
        <w:ind w:right="1843"/>
        <w:jc w:val="both"/>
        <w:rPr>
          <w:rFonts w:ascii="Arial Narrow" w:hAnsi="Arial Narrow"/>
          <w:sz w:val="22"/>
          <w:szCs w:val="22"/>
        </w:rPr>
      </w:pPr>
      <w:r w:rsidRPr="006349B6">
        <w:rPr>
          <w:rFonts w:ascii="Arial Narrow" w:hAnsi="Arial Narrow"/>
          <w:sz w:val="22"/>
          <w:szCs w:val="22"/>
        </w:rPr>
        <w:t>Nicht zu unterschätzen ist dabei die regelmäßige</w:t>
      </w:r>
      <w:r>
        <w:rPr>
          <w:rFonts w:ascii="Arial Narrow" w:hAnsi="Arial Narrow"/>
          <w:sz w:val="22"/>
          <w:szCs w:val="22"/>
        </w:rPr>
        <w:t xml:space="preserve"> </w:t>
      </w:r>
      <w:r w:rsidRPr="006349B6">
        <w:rPr>
          <w:rFonts w:ascii="Arial Narrow" w:hAnsi="Arial Narrow"/>
          <w:sz w:val="22"/>
          <w:szCs w:val="22"/>
        </w:rPr>
        <w:t>Nachsorge. Hier muss vor allem sichergestellt</w:t>
      </w:r>
      <w:r>
        <w:rPr>
          <w:rFonts w:ascii="Arial Narrow" w:hAnsi="Arial Narrow"/>
          <w:sz w:val="22"/>
          <w:szCs w:val="22"/>
        </w:rPr>
        <w:t xml:space="preserve"> </w:t>
      </w:r>
      <w:r w:rsidRPr="006349B6">
        <w:rPr>
          <w:rFonts w:ascii="Arial Narrow" w:hAnsi="Arial Narrow"/>
          <w:sz w:val="22"/>
          <w:szCs w:val="22"/>
        </w:rPr>
        <w:t>werden, dass keine Entzü</w:t>
      </w:r>
      <w:r w:rsidRPr="006349B6">
        <w:rPr>
          <w:rFonts w:ascii="Arial" w:hAnsi="Arial" w:cs="Arial"/>
          <w:sz w:val="22"/>
          <w:szCs w:val="22"/>
        </w:rPr>
        <w:t>n</w:t>
      </w:r>
      <w:r w:rsidRPr="006349B6">
        <w:rPr>
          <w:rFonts w:ascii="Arial Narrow" w:hAnsi="Arial Narrow"/>
          <w:sz w:val="22"/>
          <w:szCs w:val="22"/>
        </w:rPr>
        <w:t>dungen</w:t>
      </w:r>
      <w:r>
        <w:rPr>
          <w:rFonts w:ascii="Arial Narrow" w:hAnsi="Arial Narrow"/>
          <w:sz w:val="22"/>
          <w:szCs w:val="22"/>
        </w:rPr>
        <w:t xml:space="preserve"> </w:t>
      </w:r>
      <w:r w:rsidRPr="006349B6">
        <w:rPr>
          <w:rFonts w:ascii="Arial Narrow" w:hAnsi="Arial Narrow"/>
          <w:sz w:val="22"/>
          <w:szCs w:val="22"/>
        </w:rPr>
        <w:t>durch mikrobielle Besiedlung um die implantatgetragene</w:t>
      </w:r>
      <w:r>
        <w:rPr>
          <w:rFonts w:ascii="Arial Narrow" w:hAnsi="Arial Narrow"/>
          <w:sz w:val="22"/>
          <w:szCs w:val="22"/>
        </w:rPr>
        <w:t xml:space="preserve"> </w:t>
      </w:r>
      <w:r w:rsidRPr="006349B6">
        <w:rPr>
          <w:rFonts w:ascii="Arial Narrow" w:hAnsi="Arial Narrow"/>
          <w:sz w:val="22"/>
          <w:szCs w:val="22"/>
        </w:rPr>
        <w:t>Versorgung auftreten. Auch hier</w:t>
      </w:r>
      <w:r>
        <w:rPr>
          <w:rFonts w:ascii="Arial Narrow" w:hAnsi="Arial Narrow"/>
          <w:sz w:val="22"/>
          <w:szCs w:val="22"/>
        </w:rPr>
        <w:t xml:space="preserve"> </w:t>
      </w:r>
      <w:r w:rsidR="00663D82">
        <w:rPr>
          <w:rFonts w:ascii="Arial Narrow" w:hAnsi="Arial Narrow"/>
          <w:sz w:val="22"/>
          <w:szCs w:val="22"/>
        </w:rPr>
        <w:t>werden</w:t>
      </w:r>
      <w:r w:rsidRPr="006349B6">
        <w:rPr>
          <w:rFonts w:ascii="Arial Narrow" w:hAnsi="Arial Narrow"/>
          <w:sz w:val="22"/>
          <w:szCs w:val="22"/>
        </w:rPr>
        <w:t xml:space="preserve"> Patienten mit dem Einsatz</w:t>
      </w:r>
      <w:r>
        <w:rPr>
          <w:rFonts w:ascii="Arial Narrow" w:hAnsi="Arial Narrow"/>
          <w:sz w:val="22"/>
          <w:szCs w:val="22"/>
        </w:rPr>
        <w:t xml:space="preserve"> </w:t>
      </w:r>
      <w:r w:rsidRPr="006349B6">
        <w:rPr>
          <w:rFonts w:ascii="Arial Narrow" w:hAnsi="Arial Narrow"/>
          <w:sz w:val="22"/>
          <w:szCs w:val="22"/>
        </w:rPr>
        <w:t>der HELBO-Therapie effizient und sicher</w:t>
      </w:r>
      <w:r w:rsidR="00663D82">
        <w:rPr>
          <w:rFonts w:ascii="Arial Narrow" w:hAnsi="Arial Narrow"/>
          <w:sz w:val="22"/>
          <w:szCs w:val="22"/>
        </w:rPr>
        <w:t xml:space="preserve"> behandelt</w:t>
      </w:r>
      <w:r w:rsidRPr="006349B6">
        <w:rPr>
          <w:rFonts w:ascii="Arial Narrow" w:hAnsi="Arial Narrow"/>
          <w:sz w:val="22"/>
          <w:szCs w:val="22"/>
        </w:rPr>
        <w:t>, da</w:t>
      </w:r>
      <w:r>
        <w:rPr>
          <w:rFonts w:ascii="Arial Narrow" w:hAnsi="Arial Narrow"/>
          <w:sz w:val="22"/>
          <w:szCs w:val="22"/>
        </w:rPr>
        <w:t xml:space="preserve"> </w:t>
      </w:r>
      <w:r w:rsidRPr="006349B6">
        <w:rPr>
          <w:rFonts w:ascii="Arial Narrow" w:hAnsi="Arial Narrow"/>
          <w:sz w:val="22"/>
          <w:szCs w:val="22"/>
        </w:rPr>
        <w:t>Entzü</w:t>
      </w:r>
      <w:r w:rsidRPr="006349B6">
        <w:rPr>
          <w:rFonts w:ascii="Arial" w:hAnsi="Arial" w:cs="Arial"/>
          <w:sz w:val="22"/>
          <w:szCs w:val="22"/>
        </w:rPr>
        <w:t>n</w:t>
      </w:r>
      <w:r w:rsidRPr="006349B6">
        <w:rPr>
          <w:rFonts w:ascii="Arial Narrow" w:hAnsi="Arial Narrow"/>
          <w:sz w:val="22"/>
          <w:szCs w:val="22"/>
        </w:rPr>
        <w:t>dungen vorgebeugt</w:t>
      </w:r>
      <w:r w:rsidR="00663D82">
        <w:rPr>
          <w:rFonts w:ascii="Arial Narrow" w:hAnsi="Arial Narrow"/>
          <w:sz w:val="22"/>
          <w:szCs w:val="22"/>
        </w:rPr>
        <w:t xml:space="preserve"> wird</w:t>
      </w:r>
      <w:r w:rsidRPr="006349B6">
        <w:rPr>
          <w:rFonts w:ascii="Arial Narrow" w:hAnsi="Arial Narrow"/>
          <w:sz w:val="22"/>
          <w:szCs w:val="22"/>
        </w:rPr>
        <w:t xml:space="preserve"> und diese</w:t>
      </w:r>
      <w:r w:rsidR="00E33890">
        <w:rPr>
          <w:rFonts w:ascii="Arial Narrow" w:hAnsi="Arial Narrow"/>
          <w:sz w:val="22"/>
          <w:szCs w:val="22"/>
        </w:rPr>
        <w:t xml:space="preserve"> gegebenenfalls</w:t>
      </w:r>
      <w:r w:rsidRPr="006349B6">
        <w:rPr>
          <w:rFonts w:ascii="Arial Narrow" w:hAnsi="Arial Narrow"/>
          <w:sz w:val="22"/>
          <w:szCs w:val="22"/>
        </w:rPr>
        <w:t xml:space="preserve"> zuverlässig</w:t>
      </w:r>
      <w:r>
        <w:rPr>
          <w:rFonts w:ascii="Arial Narrow" w:hAnsi="Arial Narrow"/>
          <w:sz w:val="22"/>
          <w:szCs w:val="22"/>
        </w:rPr>
        <w:t xml:space="preserve"> </w:t>
      </w:r>
      <w:r w:rsidRPr="006349B6">
        <w:rPr>
          <w:rFonts w:ascii="Arial Narrow" w:hAnsi="Arial Narrow"/>
          <w:sz w:val="22"/>
          <w:szCs w:val="22"/>
        </w:rPr>
        <w:t>bekämpft werden.</w:t>
      </w:r>
    </w:p>
    <w:p w14:paraId="7EACC1A6" w14:textId="7CCBCA24" w:rsidR="006349B6" w:rsidRDefault="006349B6" w:rsidP="00431501">
      <w:pPr>
        <w:spacing w:line="360" w:lineRule="auto"/>
        <w:ind w:right="1843"/>
        <w:rPr>
          <w:rFonts w:ascii="Arial Narrow" w:hAnsi="Arial Narrow"/>
          <w:b/>
          <w:bCs/>
          <w:sz w:val="22"/>
          <w:szCs w:val="22"/>
        </w:rPr>
      </w:pPr>
    </w:p>
    <w:p w14:paraId="1BD2E005" w14:textId="77777777" w:rsidR="00053F8E" w:rsidRPr="00053F8E" w:rsidRDefault="00053F8E" w:rsidP="00053F8E">
      <w:pPr>
        <w:spacing w:line="360" w:lineRule="auto"/>
        <w:ind w:right="1843"/>
        <w:rPr>
          <w:rFonts w:ascii="Arial Narrow" w:hAnsi="Arial Narrow"/>
          <w:b/>
          <w:bCs/>
          <w:sz w:val="22"/>
          <w:szCs w:val="22"/>
        </w:rPr>
      </w:pPr>
      <w:r w:rsidRPr="00053F8E">
        <w:rPr>
          <w:rFonts w:ascii="Arial Narrow" w:hAnsi="Arial Narrow"/>
          <w:b/>
          <w:bCs/>
          <w:sz w:val="22"/>
          <w:szCs w:val="22"/>
        </w:rPr>
        <w:t>Positiver photobiologischer Effekt</w:t>
      </w:r>
    </w:p>
    <w:p w14:paraId="19461028" w14:textId="35D5C4C2" w:rsidR="00053F8E" w:rsidRPr="00053F8E" w:rsidRDefault="00053F8E" w:rsidP="00053F8E">
      <w:pPr>
        <w:spacing w:line="360" w:lineRule="auto"/>
        <w:ind w:right="1843"/>
        <w:jc w:val="both"/>
        <w:rPr>
          <w:rFonts w:ascii="Arial Narrow" w:hAnsi="Arial Narrow"/>
          <w:sz w:val="22"/>
          <w:szCs w:val="22"/>
        </w:rPr>
      </w:pPr>
      <w:r w:rsidRPr="00053F8E">
        <w:rPr>
          <w:rFonts w:ascii="Arial Narrow" w:hAnsi="Arial Narrow"/>
          <w:sz w:val="22"/>
          <w:szCs w:val="22"/>
        </w:rPr>
        <w:t>Der Einsatz des HELBO-Softlasers stimuliert</w:t>
      </w:r>
      <w:r>
        <w:rPr>
          <w:rFonts w:ascii="Arial Narrow" w:hAnsi="Arial Narrow"/>
          <w:sz w:val="22"/>
          <w:szCs w:val="22"/>
        </w:rPr>
        <w:t xml:space="preserve"> </w:t>
      </w:r>
      <w:r w:rsidRPr="00053F8E">
        <w:rPr>
          <w:rFonts w:ascii="Arial Narrow" w:hAnsi="Arial Narrow"/>
          <w:sz w:val="22"/>
          <w:szCs w:val="22"/>
        </w:rPr>
        <w:t>darü</w:t>
      </w:r>
      <w:r w:rsidRPr="00053F8E">
        <w:rPr>
          <w:rFonts w:ascii="Arial" w:hAnsi="Arial" w:cs="Arial"/>
          <w:sz w:val="22"/>
          <w:szCs w:val="22"/>
        </w:rPr>
        <w:t>b</w:t>
      </w:r>
      <w:r w:rsidRPr="00053F8E">
        <w:rPr>
          <w:rFonts w:ascii="Arial Narrow" w:hAnsi="Arial Narrow"/>
          <w:sz w:val="22"/>
          <w:szCs w:val="22"/>
        </w:rPr>
        <w:t>er hinaus das Hart- und Weichgewebe</w:t>
      </w:r>
    </w:p>
    <w:p w14:paraId="3116B23A" w14:textId="7BE03120" w:rsidR="00053F8E" w:rsidRDefault="00053F8E" w:rsidP="00053F8E">
      <w:pPr>
        <w:spacing w:line="360" w:lineRule="auto"/>
        <w:ind w:right="1843"/>
        <w:jc w:val="both"/>
        <w:rPr>
          <w:rFonts w:ascii="Arial Narrow" w:hAnsi="Arial Narrow"/>
          <w:sz w:val="22"/>
          <w:szCs w:val="22"/>
        </w:rPr>
      </w:pPr>
      <w:r w:rsidRPr="00053F8E">
        <w:rPr>
          <w:rFonts w:ascii="Arial Narrow" w:hAnsi="Arial Narrow"/>
          <w:sz w:val="22"/>
          <w:szCs w:val="22"/>
        </w:rPr>
        <w:t>bei der Regeneration durch den Photobiomodulation-</w:t>
      </w:r>
      <w:r>
        <w:rPr>
          <w:rFonts w:ascii="Arial Narrow" w:hAnsi="Arial Narrow"/>
          <w:sz w:val="22"/>
          <w:szCs w:val="22"/>
        </w:rPr>
        <w:t xml:space="preserve"> </w:t>
      </w:r>
      <w:r w:rsidRPr="00053F8E">
        <w:rPr>
          <w:rFonts w:ascii="Arial Narrow" w:hAnsi="Arial Narrow"/>
          <w:sz w:val="22"/>
          <w:szCs w:val="22"/>
        </w:rPr>
        <w:t>Effekt. Dies bedeutet, dass der Patient</w:t>
      </w:r>
      <w:r>
        <w:rPr>
          <w:rFonts w:ascii="Arial Narrow" w:hAnsi="Arial Narrow"/>
          <w:sz w:val="22"/>
          <w:szCs w:val="22"/>
        </w:rPr>
        <w:t xml:space="preserve"> </w:t>
      </w:r>
      <w:r w:rsidRPr="00053F8E">
        <w:rPr>
          <w:rFonts w:ascii="Arial Narrow" w:hAnsi="Arial Narrow"/>
          <w:sz w:val="22"/>
          <w:szCs w:val="22"/>
        </w:rPr>
        <w:t>in der Regel weniger Schmerzen hat und mit</w:t>
      </w:r>
      <w:r>
        <w:rPr>
          <w:rFonts w:ascii="Arial Narrow" w:hAnsi="Arial Narrow"/>
          <w:sz w:val="22"/>
          <w:szCs w:val="22"/>
        </w:rPr>
        <w:t xml:space="preserve"> </w:t>
      </w:r>
      <w:r w:rsidRPr="00053F8E">
        <w:rPr>
          <w:rFonts w:ascii="Arial Narrow" w:hAnsi="Arial Narrow"/>
          <w:sz w:val="22"/>
          <w:szCs w:val="22"/>
        </w:rPr>
        <w:t>einer schnelleren Heilung rechnen kann. Eine</w:t>
      </w:r>
      <w:r>
        <w:rPr>
          <w:rFonts w:ascii="Arial Narrow" w:hAnsi="Arial Narrow"/>
          <w:sz w:val="22"/>
          <w:szCs w:val="22"/>
        </w:rPr>
        <w:t xml:space="preserve"> </w:t>
      </w:r>
      <w:r w:rsidRPr="00053F8E">
        <w:rPr>
          <w:rFonts w:ascii="Arial Narrow" w:hAnsi="Arial Narrow"/>
          <w:sz w:val="22"/>
          <w:szCs w:val="22"/>
        </w:rPr>
        <w:t>kü</w:t>
      </w:r>
      <w:r w:rsidRPr="00053F8E">
        <w:rPr>
          <w:rFonts w:ascii="Arial" w:hAnsi="Arial" w:cs="Arial"/>
          <w:sz w:val="22"/>
          <w:szCs w:val="22"/>
        </w:rPr>
        <w:t>r</w:t>
      </w:r>
      <w:r w:rsidRPr="00053F8E">
        <w:rPr>
          <w:rFonts w:ascii="Arial Narrow" w:hAnsi="Arial Narrow"/>
          <w:sz w:val="22"/>
          <w:szCs w:val="22"/>
        </w:rPr>
        <w:t>zlich veröffentlichte Studie bestätigt die</w:t>
      </w:r>
      <w:r>
        <w:rPr>
          <w:rFonts w:ascii="Arial Narrow" w:hAnsi="Arial Narrow"/>
          <w:sz w:val="22"/>
          <w:szCs w:val="22"/>
        </w:rPr>
        <w:t xml:space="preserve"> </w:t>
      </w:r>
      <w:r w:rsidRPr="00053F8E">
        <w:rPr>
          <w:rFonts w:ascii="Arial Narrow" w:hAnsi="Arial Narrow"/>
          <w:sz w:val="22"/>
          <w:szCs w:val="22"/>
        </w:rPr>
        <w:t xml:space="preserve">jahrzehntelangen Erfahrungswerte, </w:t>
      </w:r>
      <w:r w:rsidRPr="00053F8E">
        <w:rPr>
          <w:rFonts w:ascii="Arial Narrow" w:hAnsi="Arial Narrow"/>
          <w:sz w:val="22"/>
          <w:szCs w:val="22"/>
        </w:rPr>
        <w:lastRenderedPageBreak/>
        <w:t>dass bei</w:t>
      </w:r>
      <w:r>
        <w:rPr>
          <w:rFonts w:ascii="Arial Narrow" w:hAnsi="Arial Narrow"/>
          <w:sz w:val="22"/>
          <w:szCs w:val="22"/>
        </w:rPr>
        <w:t xml:space="preserve"> </w:t>
      </w:r>
      <w:r w:rsidRPr="00053F8E">
        <w:rPr>
          <w:rFonts w:ascii="Arial Narrow" w:hAnsi="Arial Narrow"/>
          <w:sz w:val="22"/>
          <w:szCs w:val="22"/>
        </w:rPr>
        <w:t>der Sofortimplantation in Kombination mit einer</w:t>
      </w:r>
      <w:r>
        <w:rPr>
          <w:rFonts w:ascii="Arial Narrow" w:hAnsi="Arial Narrow"/>
          <w:sz w:val="22"/>
          <w:szCs w:val="22"/>
        </w:rPr>
        <w:t xml:space="preserve"> </w:t>
      </w:r>
      <w:r w:rsidRPr="00053F8E">
        <w:rPr>
          <w:rFonts w:ascii="Arial Narrow" w:hAnsi="Arial Narrow"/>
          <w:sz w:val="22"/>
          <w:szCs w:val="22"/>
        </w:rPr>
        <w:t>HELBO-Behandlung signifikant mehr und</w:t>
      </w:r>
      <w:r>
        <w:rPr>
          <w:rFonts w:ascii="Arial Narrow" w:hAnsi="Arial Narrow"/>
          <w:sz w:val="22"/>
          <w:szCs w:val="22"/>
        </w:rPr>
        <w:t xml:space="preserve"> </w:t>
      </w:r>
      <w:r w:rsidRPr="00053F8E">
        <w:rPr>
          <w:rFonts w:ascii="Arial Narrow" w:hAnsi="Arial Narrow"/>
          <w:sz w:val="22"/>
          <w:szCs w:val="22"/>
        </w:rPr>
        <w:t>besserer Knochen vorhanden ist als bei einer</w:t>
      </w:r>
      <w:r>
        <w:rPr>
          <w:rFonts w:ascii="Arial Narrow" w:hAnsi="Arial Narrow"/>
          <w:sz w:val="22"/>
          <w:szCs w:val="22"/>
        </w:rPr>
        <w:t xml:space="preserve"> </w:t>
      </w:r>
      <w:r w:rsidRPr="00053F8E">
        <w:rPr>
          <w:rFonts w:ascii="Arial Narrow" w:hAnsi="Arial Narrow"/>
          <w:sz w:val="22"/>
          <w:szCs w:val="22"/>
        </w:rPr>
        <w:t>konventionellen Reinigung</w:t>
      </w:r>
      <w:r>
        <w:rPr>
          <w:rFonts w:ascii="Arial Narrow" w:hAnsi="Arial Narrow"/>
          <w:sz w:val="22"/>
          <w:szCs w:val="22"/>
        </w:rPr>
        <w:t>.</w:t>
      </w:r>
    </w:p>
    <w:p w14:paraId="62C99CCC" w14:textId="39321D0F" w:rsidR="00053F8E" w:rsidRDefault="00053F8E" w:rsidP="00053F8E">
      <w:pPr>
        <w:spacing w:line="360" w:lineRule="auto"/>
        <w:ind w:right="1843"/>
        <w:jc w:val="both"/>
        <w:rPr>
          <w:rFonts w:ascii="Arial Narrow" w:hAnsi="Arial Narrow"/>
          <w:sz w:val="22"/>
          <w:szCs w:val="22"/>
        </w:rPr>
      </w:pPr>
    </w:p>
    <w:p w14:paraId="415BEF64" w14:textId="125E0BAE" w:rsidR="00086C79" w:rsidRPr="00086C79" w:rsidRDefault="00086C79" w:rsidP="00086C79">
      <w:pPr>
        <w:spacing w:line="360" w:lineRule="auto"/>
        <w:ind w:right="1843"/>
        <w:jc w:val="both"/>
        <w:rPr>
          <w:rFonts w:ascii="Arial Narrow" w:hAnsi="Arial Narrow"/>
          <w:b/>
          <w:bCs/>
          <w:sz w:val="22"/>
          <w:szCs w:val="22"/>
        </w:rPr>
      </w:pPr>
      <w:r w:rsidRPr="00086C79">
        <w:rPr>
          <w:rFonts w:ascii="Arial Narrow" w:hAnsi="Arial Narrow"/>
          <w:b/>
          <w:bCs/>
          <w:sz w:val="22"/>
          <w:szCs w:val="22"/>
        </w:rPr>
        <w:t>In kü</w:t>
      </w:r>
      <w:r w:rsidRPr="00086C79">
        <w:rPr>
          <w:rFonts w:ascii="Arial" w:hAnsi="Arial" w:cs="Arial"/>
          <w:b/>
          <w:bCs/>
          <w:sz w:val="22"/>
          <w:szCs w:val="22"/>
        </w:rPr>
        <w:t>r</w:t>
      </w:r>
      <w:r w:rsidRPr="00086C79">
        <w:rPr>
          <w:rFonts w:ascii="Arial Narrow" w:hAnsi="Arial Narrow"/>
          <w:b/>
          <w:bCs/>
          <w:sz w:val="22"/>
          <w:szCs w:val="22"/>
        </w:rPr>
        <w:t>zester Zeit zum Ziel</w:t>
      </w:r>
    </w:p>
    <w:p w14:paraId="19E5CDA8" w14:textId="76E014F3" w:rsidR="00086C79" w:rsidRPr="00086C79" w:rsidRDefault="00086C79" w:rsidP="00086C79">
      <w:pPr>
        <w:spacing w:line="360" w:lineRule="auto"/>
        <w:ind w:right="1843"/>
        <w:jc w:val="both"/>
        <w:rPr>
          <w:rFonts w:ascii="Arial Narrow" w:hAnsi="Arial Narrow"/>
          <w:sz w:val="22"/>
          <w:szCs w:val="22"/>
        </w:rPr>
      </w:pPr>
      <w:r w:rsidRPr="00086C79">
        <w:rPr>
          <w:rFonts w:ascii="Arial Narrow" w:hAnsi="Arial Narrow"/>
          <w:sz w:val="22"/>
          <w:szCs w:val="22"/>
        </w:rPr>
        <w:t>Ein weiterer Vorteil der aPDT ist der Zeitfaktor:</w:t>
      </w:r>
      <w:r>
        <w:rPr>
          <w:rFonts w:ascii="Arial Narrow" w:hAnsi="Arial Narrow"/>
          <w:sz w:val="22"/>
          <w:szCs w:val="22"/>
        </w:rPr>
        <w:t xml:space="preserve"> </w:t>
      </w:r>
      <w:r w:rsidRPr="00086C79">
        <w:rPr>
          <w:rFonts w:ascii="Arial Narrow" w:hAnsi="Arial Narrow"/>
          <w:sz w:val="22"/>
          <w:szCs w:val="22"/>
        </w:rPr>
        <w:t>Die Desinfektion mit HELBO in der Chirurgie</w:t>
      </w:r>
    </w:p>
    <w:p w14:paraId="52919CBE" w14:textId="661954AC" w:rsidR="00086C79" w:rsidRDefault="00086C79" w:rsidP="00086C79">
      <w:pPr>
        <w:spacing w:line="360" w:lineRule="auto"/>
        <w:ind w:right="1843"/>
        <w:jc w:val="both"/>
        <w:rPr>
          <w:rFonts w:ascii="Arial Narrow" w:hAnsi="Arial Narrow"/>
          <w:sz w:val="22"/>
          <w:szCs w:val="22"/>
        </w:rPr>
      </w:pPr>
      <w:r w:rsidRPr="00086C79">
        <w:rPr>
          <w:rFonts w:ascii="Arial Narrow" w:hAnsi="Arial Narrow"/>
          <w:sz w:val="22"/>
          <w:szCs w:val="22"/>
        </w:rPr>
        <w:t>verlängert die Behandlungszeit lediglich um 5</w:t>
      </w:r>
      <w:r>
        <w:rPr>
          <w:rFonts w:ascii="Arial Narrow" w:hAnsi="Arial Narrow"/>
          <w:sz w:val="22"/>
          <w:szCs w:val="22"/>
        </w:rPr>
        <w:t xml:space="preserve"> </w:t>
      </w:r>
      <w:r w:rsidRPr="00086C79">
        <w:rPr>
          <w:rFonts w:ascii="Arial Narrow" w:hAnsi="Arial Narrow"/>
          <w:sz w:val="22"/>
          <w:szCs w:val="22"/>
        </w:rPr>
        <w:t>bis 10 Minuten – abhängig von der Anzahl der</w:t>
      </w:r>
      <w:r>
        <w:rPr>
          <w:rFonts w:ascii="Arial Narrow" w:hAnsi="Arial Narrow"/>
          <w:sz w:val="22"/>
          <w:szCs w:val="22"/>
        </w:rPr>
        <w:t xml:space="preserve"> </w:t>
      </w:r>
      <w:r w:rsidRPr="00086C79">
        <w:rPr>
          <w:rFonts w:ascii="Arial Narrow" w:hAnsi="Arial Narrow"/>
          <w:sz w:val="22"/>
          <w:szCs w:val="22"/>
        </w:rPr>
        <w:t>extrahierten Zähne. Durch den Einsatz von sterilem</w:t>
      </w:r>
      <w:r>
        <w:rPr>
          <w:rFonts w:ascii="Arial Narrow" w:hAnsi="Arial Narrow"/>
          <w:sz w:val="22"/>
          <w:szCs w:val="22"/>
        </w:rPr>
        <w:t xml:space="preserve"> </w:t>
      </w:r>
      <w:r w:rsidRPr="00086C79">
        <w:rPr>
          <w:rFonts w:ascii="Arial Narrow" w:hAnsi="Arial Narrow"/>
          <w:sz w:val="22"/>
          <w:szCs w:val="22"/>
        </w:rPr>
        <w:t>Farbstoff und sterilisierten Sonden entsteht</w:t>
      </w:r>
      <w:r>
        <w:rPr>
          <w:rFonts w:ascii="Arial Narrow" w:hAnsi="Arial Narrow"/>
          <w:sz w:val="22"/>
          <w:szCs w:val="22"/>
        </w:rPr>
        <w:t xml:space="preserve"> </w:t>
      </w:r>
      <w:r w:rsidRPr="00086C79">
        <w:rPr>
          <w:rFonts w:ascii="Arial Narrow" w:hAnsi="Arial Narrow"/>
          <w:sz w:val="22"/>
          <w:szCs w:val="22"/>
        </w:rPr>
        <w:t>kein zusätzliches Risiko während der OP.</w:t>
      </w:r>
      <w:r>
        <w:rPr>
          <w:rFonts w:ascii="Arial Narrow" w:hAnsi="Arial Narrow"/>
          <w:sz w:val="22"/>
          <w:szCs w:val="22"/>
        </w:rPr>
        <w:t xml:space="preserve"> </w:t>
      </w:r>
      <w:r w:rsidRPr="00086C79">
        <w:rPr>
          <w:rFonts w:ascii="Arial Narrow" w:hAnsi="Arial Narrow"/>
          <w:sz w:val="22"/>
          <w:szCs w:val="22"/>
        </w:rPr>
        <w:t>Die Reduktion der Komplikationen und die</w:t>
      </w:r>
      <w:r>
        <w:rPr>
          <w:rFonts w:ascii="Arial Narrow" w:hAnsi="Arial Narrow"/>
          <w:sz w:val="22"/>
          <w:szCs w:val="22"/>
        </w:rPr>
        <w:t xml:space="preserve"> </w:t>
      </w:r>
      <w:r w:rsidRPr="00086C79">
        <w:rPr>
          <w:rFonts w:ascii="Arial Narrow" w:hAnsi="Arial Narrow"/>
          <w:sz w:val="22"/>
          <w:szCs w:val="22"/>
        </w:rPr>
        <w:t>schnellere und bessere Geweberegeneration</w:t>
      </w:r>
      <w:r>
        <w:rPr>
          <w:rFonts w:ascii="Arial Narrow" w:hAnsi="Arial Narrow"/>
          <w:sz w:val="22"/>
          <w:szCs w:val="22"/>
        </w:rPr>
        <w:t xml:space="preserve"> </w:t>
      </w:r>
      <w:r w:rsidRPr="00086C79">
        <w:rPr>
          <w:rFonts w:ascii="Arial Narrow" w:hAnsi="Arial Narrow"/>
          <w:sz w:val="22"/>
          <w:szCs w:val="22"/>
        </w:rPr>
        <w:t>f</w:t>
      </w:r>
      <w:r>
        <w:rPr>
          <w:rFonts w:ascii="Arial Narrow" w:hAnsi="Arial Narrow"/>
          <w:sz w:val="22"/>
          <w:szCs w:val="22"/>
        </w:rPr>
        <w:t>ü</w:t>
      </w:r>
      <w:r w:rsidRPr="00086C79">
        <w:rPr>
          <w:rFonts w:ascii="Arial" w:hAnsi="Arial" w:cs="Arial"/>
          <w:sz w:val="22"/>
          <w:szCs w:val="22"/>
        </w:rPr>
        <w:t>h</w:t>
      </w:r>
      <w:r w:rsidRPr="00086C79">
        <w:rPr>
          <w:rFonts w:ascii="Arial Narrow" w:hAnsi="Arial Narrow"/>
          <w:sz w:val="22"/>
          <w:szCs w:val="22"/>
        </w:rPr>
        <w:t>ren auch zu wirtschaftlich positiven Effekten</w:t>
      </w:r>
      <w:r>
        <w:rPr>
          <w:rFonts w:ascii="Arial Narrow" w:hAnsi="Arial Narrow"/>
          <w:sz w:val="22"/>
          <w:szCs w:val="22"/>
        </w:rPr>
        <w:t xml:space="preserve"> </w:t>
      </w:r>
      <w:r w:rsidRPr="00086C79">
        <w:rPr>
          <w:rFonts w:ascii="Arial Narrow" w:hAnsi="Arial Narrow"/>
          <w:sz w:val="22"/>
          <w:szCs w:val="22"/>
        </w:rPr>
        <w:t>in der Praxis, da die Behandlung von Komplikationen</w:t>
      </w:r>
      <w:r>
        <w:rPr>
          <w:rFonts w:ascii="Arial Narrow" w:hAnsi="Arial Narrow"/>
          <w:sz w:val="22"/>
          <w:szCs w:val="22"/>
        </w:rPr>
        <w:t xml:space="preserve"> </w:t>
      </w:r>
      <w:r w:rsidRPr="00086C79">
        <w:rPr>
          <w:rFonts w:ascii="Arial Narrow" w:hAnsi="Arial Narrow"/>
          <w:sz w:val="22"/>
          <w:szCs w:val="22"/>
        </w:rPr>
        <w:t>den Patienten in der Regel nicht</w:t>
      </w:r>
      <w:r>
        <w:rPr>
          <w:rFonts w:ascii="Arial Narrow" w:hAnsi="Arial Narrow"/>
          <w:sz w:val="22"/>
          <w:szCs w:val="22"/>
        </w:rPr>
        <w:t xml:space="preserve"> </w:t>
      </w:r>
      <w:r w:rsidRPr="00086C79">
        <w:rPr>
          <w:rFonts w:ascii="Arial Narrow" w:hAnsi="Arial Narrow"/>
          <w:sz w:val="22"/>
          <w:szCs w:val="22"/>
        </w:rPr>
        <w:t>in Rechnung gestellt werden kann und ungeplante</w:t>
      </w:r>
      <w:r>
        <w:rPr>
          <w:rFonts w:ascii="Arial Narrow" w:hAnsi="Arial Narrow"/>
          <w:sz w:val="22"/>
          <w:szCs w:val="22"/>
        </w:rPr>
        <w:t xml:space="preserve"> </w:t>
      </w:r>
      <w:r w:rsidRPr="00086C79">
        <w:rPr>
          <w:rFonts w:ascii="Arial Narrow" w:hAnsi="Arial Narrow"/>
          <w:sz w:val="22"/>
          <w:szCs w:val="22"/>
        </w:rPr>
        <w:t>sowie Notfallbesuche entfallen.</w:t>
      </w:r>
    </w:p>
    <w:p w14:paraId="74D2419E" w14:textId="29FCAF3B" w:rsidR="00BD4B1A" w:rsidRDefault="00BD4B1A" w:rsidP="00086C79">
      <w:pPr>
        <w:spacing w:line="360" w:lineRule="auto"/>
        <w:ind w:right="1843"/>
        <w:jc w:val="both"/>
        <w:rPr>
          <w:rFonts w:ascii="Arial Narrow" w:hAnsi="Arial Narrow"/>
          <w:sz w:val="22"/>
          <w:szCs w:val="22"/>
        </w:rPr>
      </w:pPr>
    </w:p>
    <w:p w14:paraId="2F729F88" w14:textId="77777777" w:rsidR="00BD4B1A" w:rsidRPr="00BD4B1A" w:rsidRDefault="00BD4B1A" w:rsidP="00BD4B1A">
      <w:pPr>
        <w:spacing w:line="360" w:lineRule="auto"/>
        <w:ind w:right="1843"/>
        <w:jc w:val="both"/>
        <w:rPr>
          <w:rFonts w:ascii="Arial Narrow" w:hAnsi="Arial Narrow"/>
          <w:b/>
          <w:bCs/>
          <w:sz w:val="22"/>
          <w:szCs w:val="22"/>
        </w:rPr>
      </w:pPr>
      <w:r w:rsidRPr="00BD4B1A">
        <w:rPr>
          <w:rFonts w:ascii="Arial Narrow" w:hAnsi="Arial Narrow"/>
          <w:b/>
          <w:bCs/>
          <w:sz w:val="22"/>
          <w:szCs w:val="22"/>
        </w:rPr>
        <w:t>Gleich durchstarten</w:t>
      </w:r>
    </w:p>
    <w:p w14:paraId="66DC4217" w14:textId="0B438B29" w:rsidR="00BD4B1A" w:rsidRPr="00BD4B1A" w:rsidRDefault="00BD4B1A" w:rsidP="00BD4B1A">
      <w:pPr>
        <w:spacing w:line="360" w:lineRule="auto"/>
        <w:ind w:right="1843"/>
        <w:jc w:val="both"/>
        <w:rPr>
          <w:rFonts w:ascii="Arial Narrow" w:hAnsi="Arial Narrow"/>
          <w:sz w:val="22"/>
          <w:szCs w:val="22"/>
        </w:rPr>
      </w:pPr>
      <w:r w:rsidRPr="00BD4B1A">
        <w:rPr>
          <w:rFonts w:ascii="Arial Narrow" w:hAnsi="Arial Narrow"/>
          <w:sz w:val="22"/>
          <w:szCs w:val="22"/>
        </w:rPr>
        <w:t>Reduktion der Komplikationen, geringer Zeitaufwand</w:t>
      </w:r>
      <w:r>
        <w:rPr>
          <w:rFonts w:ascii="Arial Narrow" w:hAnsi="Arial Narrow"/>
          <w:sz w:val="22"/>
          <w:szCs w:val="22"/>
        </w:rPr>
        <w:t xml:space="preserve"> </w:t>
      </w:r>
      <w:r w:rsidRPr="00BD4B1A">
        <w:rPr>
          <w:rFonts w:ascii="Arial Narrow" w:hAnsi="Arial Narrow"/>
          <w:sz w:val="22"/>
          <w:szCs w:val="22"/>
        </w:rPr>
        <w:t>und positive wirtschaftliche Effekte</w:t>
      </w:r>
    </w:p>
    <w:p w14:paraId="5DDB2FAB" w14:textId="69C9F6D0" w:rsidR="00BD4B1A" w:rsidRDefault="00BD4B1A" w:rsidP="00BD4B1A">
      <w:pPr>
        <w:spacing w:line="360" w:lineRule="auto"/>
        <w:ind w:right="1843"/>
        <w:jc w:val="both"/>
        <w:rPr>
          <w:rFonts w:ascii="Arial Narrow" w:hAnsi="Arial Narrow"/>
          <w:sz w:val="22"/>
          <w:szCs w:val="22"/>
        </w:rPr>
      </w:pPr>
      <w:r w:rsidRPr="00BD4B1A">
        <w:rPr>
          <w:rFonts w:ascii="Arial Narrow" w:hAnsi="Arial Narrow"/>
          <w:sz w:val="22"/>
          <w:szCs w:val="22"/>
        </w:rPr>
        <w:t>– der Einsatz der HELBO aPDT in der Praxis verbessert</w:t>
      </w:r>
      <w:r>
        <w:rPr>
          <w:rFonts w:ascii="Arial Narrow" w:hAnsi="Arial Narrow"/>
          <w:sz w:val="22"/>
          <w:szCs w:val="22"/>
        </w:rPr>
        <w:t xml:space="preserve"> </w:t>
      </w:r>
      <w:r w:rsidRPr="00BD4B1A">
        <w:rPr>
          <w:rFonts w:ascii="Arial Narrow" w:hAnsi="Arial Narrow"/>
          <w:sz w:val="22"/>
          <w:szCs w:val="22"/>
        </w:rPr>
        <w:t>den Arbeitsalltag und die Patientenzufriedenheit</w:t>
      </w:r>
      <w:r>
        <w:rPr>
          <w:rFonts w:ascii="Arial Narrow" w:hAnsi="Arial Narrow"/>
          <w:sz w:val="22"/>
          <w:szCs w:val="22"/>
        </w:rPr>
        <w:t xml:space="preserve"> </w:t>
      </w:r>
      <w:r w:rsidRPr="00BD4B1A">
        <w:rPr>
          <w:rFonts w:ascii="Arial Narrow" w:hAnsi="Arial Narrow"/>
          <w:sz w:val="22"/>
          <w:szCs w:val="22"/>
        </w:rPr>
        <w:t>nachhaltig. Zudem sprechen</w:t>
      </w:r>
      <w:r>
        <w:rPr>
          <w:rFonts w:ascii="Arial Narrow" w:hAnsi="Arial Narrow"/>
          <w:sz w:val="22"/>
          <w:szCs w:val="22"/>
        </w:rPr>
        <w:t xml:space="preserve"> </w:t>
      </w:r>
      <w:r w:rsidRPr="00BD4B1A">
        <w:rPr>
          <w:rFonts w:ascii="Arial Narrow" w:hAnsi="Arial Narrow"/>
          <w:sz w:val="22"/>
          <w:szCs w:val="22"/>
        </w:rPr>
        <w:t xml:space="preserve">sich auch wissenschaftliche Studien </w:t>
      </w:r>
      <w:r>
        <w:rPr>
          <w:rFonts w:ascii="Arial Narrow" w:hAnsi="Arial Narrow"/>
          <w:sz w:val="22"/>
          <w:szCs w:val="22"/>
        </w:rPr>
        <w:t>für</w:t>
      </w:r>
      <w:r w:rsidRPr="00BD4B1A">
        <w:rPr>
          <w:rFonts w:ascii="Arial Narrow" w:hAnsi="Arial Narrow"/>
          <w:sz w:val="22"/>
          <w:szCs w:val="22"/>
        </w:rPr>
        <w:t xml:space="preserve"> die</w:t>
      </w:r>
      <w:r>
        <w:rPr>
          <w:rFonts w:ascii="Arial Narrow" w:hAnsi="Arial Narrow"/>
          <w:sz w:val="22"/>
          <w:szCs w:val="22"/>
        </w:rPr>
        <w:t xml:space="preserve"> </w:t>
      </w:r>
      <w:r w:rsidRPr="00BD4B1A">
        <w:rPr>
          <w:rFonts w:ascii="Arial Narrow" w:hAnsi="Arial Narrow"/>
          <w:sz w:val="22"/>
          <w:szCs w:val="22"/>
        </w:rPr>
        <w:t>schmerzfreie und komplikationslose Therapi</w:t>
      </w:r>
      <w:r w:rsidR="008B2B87">
        <w:rPr>
          <w:rFonts w:ascii="Arial Narrow" w:hAnsi="Arial Narrow"/>
          <w:sz w:val="22"/>
          <w:szCs w:val="22"/>
        </w:rPr>
        <w:t xml:space="preserve">e </w:t>
      </w:r>
      <w:r w:rsidRPr="00BD4B1A">
        <w:rPr>
          <w:rFonts w:ascii="Arial Narrow" w:hAnsi="Arial Narrow"/>
          <w:sz w:val="22"/>
          <w:szCs w:val="22"/>
        </w:rPr>
        <w:t xml:space="preserve">aus. </w:t>
      </w:r>
    </w:p>
    <w:p w14:paraId="0F78756A" w14:textId="77777777" w:rsidR="00053F8E" w:rsidRPr="005C660F" w:rsidRDefault="00053F8E" w:rsidP="00053F8E">
      <w:pPr>
        <w:spacing w:line="360" w:lineRule="auto"/>
        <w:ind w:right="1843"/>
        <w:jc w:val="both"/>
        <w:rPr>
          <w:rFonts w:ascii="Arial Narrow" w:hAnsi="Arial Narrow"/>
          <w:sz w:val="22"/>
          <w:szCs w:val="22"/>
        </w:rPr>
      </w:pPr>
    </w:p>
    <w:p w14:paraId="46C9F3D0" w14:textId="42EF207C" w:rsidR="00682259" w:rsidRPr="005C660F" w:rsidRDefault="00180067" w:rsidP="00043F23">
      <w:pPr>
        <w:spacing w:line="360" w:lineRule="auto"/>
        <w:ind w:right="1843"/>
        <w:rPr>
          <w:rFonts w:ascii="Arial Narrow" w:hAnsi="Arial Narrow"/>
          <w:b/>
          <w:bCs/>
          <w:sz w:val="22"/>
          <w:szCs w:val="22"/>
        </w:rPr>
      </w:pPr>
      <w:r w:rsidRPr="005C660F">
        <w:rPr>
          <w:rFonts w:ascii="Arial Narrow" w:hAnsi="Arial Narrow"/>
          <w:b/>
          <w:bCs/>
          <w:sz w:val="22"/>
          <w:szCs w:val="22"/>
        </w:rPr>
        <w:t>Über Helbo:</w:t>
      </w:r>
    </w:p>
    <w:p w14:paraId="1F12F14A" w14:textId="0DC23EE8" w:rsidR="00066EE1" w:rsidRDefault="00C84754" w:rsidP="00944212">
      <w:pPr>
        <w:spacing w:line="360" w:lineRule="auto"/>
        <w:ind w:right="1843"/>
        <w:jc w:val="both"/>
        <w:rPr>
          <w:rFonts w:ascii="Arial" w:hAnsi="Arial" w:cs="Arial"/>
          <w:i/>
          <w:iCs/>
          <w:color w:val="1E1E40"/>
          <w:sz w:val="18"/>
          <w:szCs w:val="18"/>
          <w:shd w:val="clear" w:color="auto" w:fill="FFFFFF"/>
        </w:rPr>
      </w:pPr>
      <w:r w:rsidRPr="00C84754">
        <w:rPr>
          <w:rFonts w:ascii="Arial" w:hAnsi="Arial" w:cs="Arial"/>
          <w:i/>
          <w:iCs/>
          <w:color w:val="1E1E40"/>
          <w:sz w:val="18"/>
          <w:szCs w:val="18"/>
          <w:shd w:val="clear" w:color="auto" w:fill="FFFFFF"/>
        </w:rPr>
        <w:t>HELBO entwickelt und produziert seit mehr als 30 Jahren laserbasierte Medizingeräte und Therapien. Besonderes Augenmerk liegt dabei auf der Qualität, höchster Anwenderfreundlichkeit und maximaler Effizienz.</w:t>
      </w:r>
      <w:r w:rsidR="00CE09EB">
        <w:rPr>
          <w:rFonts w:ascii="Arial" w:hAnsi="Arial" w:cs="Arial"/>
          <w:i/>
          <w:iCs/>
          <w:color w:val="1E1E40"/>
          <w:sz w:val="18"/>
          <w:szCs w:val="18"/>
          <w:shd w:val="clear" w:color="auto" w:fill="FFFFFF"/>
        </w:rPr>
        <w:t xml:space="preserve"> </w:t>
      </w:r>
      <w:r w:rsidRPr="00C84754">
        <w:rPr>
          <w:rFonts w:ascii="Arial" w:hAnsi="Arial" w:cs="Arial"/>
          <w:i/>
          <w:iCs/>
          <w:color w:val="1E1E40"/>
          <w:sz w:val="18"/>
          <w:szCs w:val="18"/>
          <w:shd w:val="clear" w:color="auto" w:fill="FFFFFF"/>
        </w:rPr>
        <w:t>Neben zahlreichen wissenschaftlichen Studien spiegeln mehrere Forschungspreise und die Unterstützung durch die staatliche Forschungs-Förderungs-Gesellschaft den hohen wissenschaftlichen Standard von HELBO wider.</w:t>
      </w:r>
      <w:r>
        <w:rPr>
          <w:rFonts w:ascii="Arial" w:hAnsi="Arial" w:cs="Arial"/>
          <w:i/>
          <w:iCs/>
          <w:color w:val="1E1E40"/>
          <w:sz w:val="18"/>
          <w:szCs w:val="18"/>
          <w:shd w:val="clear" w:color="auto" w:fill="FFFFFF"/>
        </w:rPr>
        <w:t xml:space="preserve"> </w:t>
      </w:r>
      <w:r w:rsidRPr="00C84754">
        <w:rPr>
          <w:rFonts w:ascii="Arial" w:hAnsi="Arial" w:cs="Arial"/>
          <w:i/>
          <w:iCs/>
          <w:color w:val="1E1E40"/>
          <w:sz w:val="18"/>
          <w:szCs w:val="18"/>
          <w:shd w:val="clear" w:color="auto" w:fill="FFFFFF"/>
        </w:rPr>
        <w:t xml:space="preserve">Die heute von der bredent group angebotenen HELBO Therapiesysteme gewährleisten </w:t>
      </w:r>
      <w:r w:rsidR="00ED6034">
        <w:rPr>
          <w:rFonts w:ascii="Arial" w:hAnsi="Arial" w:cs="Arial"/>
          <w:i/>
          <w:iCs/>
          <w:color w:val="1E1E40"/>
          <w:sz w:val="18"/>
          <w:szCs w:val="18"/>
          <w:shd w:val="clear" w:color="auto" w:fill="FFFFFF"/>
        </w:rPr>
        <w:t>somit</w:t>
      </w:r>
      <w:r w:rsidRPr="00C84754">
        <w:rPr>
          <w:rFonts w:ascii="Arial" w:hAnsi="Arial" w:cs="Arial"/>
          <w:i/>
          <w:iCs/>
          <w:color w:val="1E1E40"/>
          <w:sz w:val="18"/>
          <w:szCs w:val="18"/>
          <w:shd w:val="clear" w:color="auto" w:fill="FFFFFF"/>
        </w:rPr>
        <w:t xml:space="preserve"> die klinische Wirksamkeit und bieten selbstverständlich höchste Sicherheit für Anwender und Patienten.</w:t>
      </w:r>
      <w:r>
        <w:rPr>
          <w:rFonts w:ascii="Arial" w:hAnsi="Arial" w:cs="Arial"/>
          <w:i/>
          <w:iCs/>
          <w:color w:val="1E1E40"/>
          <w:sz w:val="18"/>
          <w:szCs w:val="18"/>
          <w:shd w:val="clear" w:color="auto" w:fill="FFFFFF"/>
        </w:rPr>
        <w:t xml:space="preserve"> </w:t>
      </w:r>
      <w:r w:rsidRPr="00C84754">
        <w:rPr>
          <w:rFonts w:ascii="Arial" w:hAnsi="Arial" w:cs="Arial"/>
          <w:i/>
          <w:iCs/>
          <w:color w:val="1E1E40"/>
          <w:sz w:val="18"/>
          <w:szCs w:val="18"/>
          <w:shd w:val="clear" w:color="auto" w:fill="FFFFFF"/>
        </w:rPr>
        <w:t xml:space="preserve">HELBO </w:t>
      </w:r>
      <w:r>
        <w:rPr>
          <w:rFonts w:ascii="Arial" w:hAnsi="Arial" w:cs="Arial"/>
          <w:i/>
          <w:iCs/>
          <w:color w:val="1E1E40"/>
          <w:sz w:val="18"/>
          <w:szCs w:val="18"/>
          <w:shd w:val="clear" w:color="auto" w:fill="FFFFFF"/>
        </w:rPr>
        <w:t xml:space="preserve">ist der </w:t>
      </w:r>
      <w:r w:rsidRPr="00C84754">
        <w:rPr>
          <w:rFonts w:ascii="Arial" w:hAnsi="Arial" w:cs="Arial"/>
          <w:i/>
          <w:iCs/>
          <w:color w:val="1E1E40"/>
          <w:sz w:val="18"/>
          <w:szCs w:val="18"/>
          <w:shd w:val="clear" w:color="auto" w:fill="FFFFFF"/>
        </w:rPr>
        <w:t>ideale Partner in den Bereichen antimikrobielle Photodynamischer Therapie und Photobiomodulation!</w:t>
      </w:r>
    </w:p>
    <w:p w14:paraId="38F5143C" w14:textId="77777777" w:rsidR="00FF2039" w:rsidRPr="00C84754" w:rsidRDefault="00FF2039" w:rsidP="00C84754">
      <w:pPr>
        <w:spacing w:line="360" w:lineRule="auto"/>
        <w:ind w:right="1843"/>
        <w:rPr>
          <w:rFonts w:ascii="Arial" w:hAnsi="Arial" w:cs="Arial"/>
          <w:i/>
          <w:iCs/>
          <w:color w:val="1E1E40"/>
          <w:sz w:val="18"/>
          <w:szCs w:val="18"/>
          <w:shd w:val="clear" w:color="auto" w:fill="FFFFFF"/>
        </w:rPr>
      </w:pPr>
    </w:p>
    <w:p w14:paraId="41D18812" w14:textId="67AD84E1" w:rsidR="00066EE1" w:rsidRPr="00CC489C" w:rsidRDefault="00066EE1" w:rsidP="00043F23">
      <w:pPr>
        <w:spacing w:line="360" w:lineRule="auto"/>
        <w:ind w:right="1843"/>
        <w:rPr>
          <w:rFonts w:ascii="Arial Narrow" w:hAnsi="Arial Narrow"/>
          <w:b/>
          <w:bCs/>
          <w:sz w:val="22"/>
          <w:szCs w:val="22"/>
        </w:rPr>
      </w:pPr>
      <w:r w:rsidRPr="00CC489C">
        <w:rPr>
          <w:rFonts w:ascii="Arial Narrow" w:hAnsi="Arial Narrow"/>
          <w:b/>
          <w:bCs/>
          <w:sz w:val="22"/>
          <w:szCs w:val="22"/>
        </w:rPr>
        <w:t>Kontakt</w:t>
      </w:r>
      <w:r w:rsidR="00CC489C" w:rsidRPr="00CC489C">
        <w:rPr>
          <w:rFonts w:ascii="Arial Narrow" w:hAnsi="Arial Narrow"/>
          <w:b/>
          <w:bCs/>
          <w:sz w:val="22"/>
          <w:szCs w:val="22"/>
        </w:rPr>
        <w:t>:</w:t>
      </w:r>
    </w:p>
    <w:p w14:paraId="4199C8B8" w14:textId="77777777" w:rsidR="000035D4" w:rsidRDefault="00066EE1" w:rsidP="00066EE1">
      <w:pPr>
        <w:spacing w:line="360" w:lineRule="auto"/>
        <w:ind w:right="1843"/>
        <w:rPr>
          <w:rFonts w:ascii="Arial Narrow" w:hAnsi="Arial Narrow"/>
          <w:b/>
          <w:bCs/>
          <w:sz w:val="22"/>
          <w:szCs w:val="22"/>
        </w:rPr>
      </w:pPr>
      <w:r w:rsidRPr="00CC489C">
        <w:rPr>
          <w:rFonts w:ascii="Arial Narrow" w:hAnsi="Arial Narrow"/>
          <w:b/>
          <w:bCs/>
          <w:sz w:val="22"/>
          <w:szCs w:val="22"/>
        </w:rPr>
        <w:t>bredent medical GmbH &amp; Co KG</w:t>
      </w:r>
    </w:p>
    <w:p w14:paraId="5F7C7330" w14:textId="6EB57015" w:rsidR="00066EE1" w:rsidRPr="00CC489C" w:rsidRDefault="00066EE1" w:rsidP="00066EE1">
      <w:pPr>
        <w:spacing w:line="360" w:lineRule="auto"/>
        <w:ind w:right="1843"/>
        <w:rPr>
          <w:rFonts w:ascii="Arial Narrow" w:hAnsi="Arial Narrow"/>
          <w:b/>
          <w:bCs/>
          <w:sz w:val="22"/>
          <w:szCs w:val="22"/>
        </w:rPr>
      </w:pPr>
      <w:r w:rsidRPr="00CC489C">
        <w:rPr>
          <w:rFonts w:ascii="Arial Narrow" w:hAnsi="Arial Narrow"/>
          <w:b/>
          <w:bCs/>
          <w:sz w:val="22"/>
          <w:szCs w:val="22"/>
        </w:rPr>
        <w:t xml:space="preserve">Geschäftsbereich HELBO  </w:t>
      </w:r>
    </w:p>
    <w:p w14:paraId="445BF0D9" w14:textId="77777777" w:rsidR="00066EE1" w:rsidRPr="00CC489C" w:rsidRDefault="00066EE1" w:rsidP="00066EE1">
      <w:pPr>
        <w:spacing w:line="360" w:lineRule="auto"/>
        <w:ind w:right="1843"/>
        <w:rPr>
          <w:rFonts w:ascii="Arial Narrow" w:hAnsi="Arial Narrow"/>
          <w:b/>
          <w:bCs/>
          <w:sz w:val="22"/>
          <w:szCs w:val="22"/>
        </w:rPr>
      </w:pPr>
      <w:r w:rsidRPr="00CC489C">
        <w:rPr>
          <w:rFonts w:ascii="Arial Narrow" w:hAnsi="Arial Narrow"/>
          <w:b/>
          <w:bCs/>
          <w:sz w:val="22"/>
          <w:szCs w:val="22"/>
        </w:rPr>
        <w:t>Josef-Reiertstr. 4</w:t>
      </w:r>
    </w:p>
    <w:p w14:paraId="17802760" w14:textId="16338AB4" w:rsidR="00066EE1" w:rsidRPr="00CC489C" w:rsidRDefault="00066EE1" w:rsidP="00066EE1">
      <w:pPr>
        <w:spacing w:line="360" w:lineRule="auto"/>
        <w:ind w:right="1843"/>
        <w:rPr>
          <w:rFonts w:ascii="Arial Narrow" w:hAnsi="Arial Narrow"/>
          <w:b/>
          <w:bCs/>
          <w:sz w:val="22"/>
          <w:szCs w:val="22"/>
        </w:rPr>
      </w:pPr>
      <w:r w:rsidRPr="00CC489C">
        <w:rPr>
          <w:rFonts w:ascii="Arial Narrow" w:hAnsi="Arial Narrow"/>
          <w:b/>
          <w:bCs/>
          <w:sz w:val="22"/>
          <w:szCs w:val="22"/>
        </w:rPr>
        <w:t>D-69190 Walldorf</w:t>
      </w:r>
    </w:p>
    <w:sectPr w:rsidR="00066EE1" w:rsidRPr="00CC489C" w:rsidSect="00783F65">
      <w:headerReference w:type="even" r:id="rId8"/>
      <w:headerReference w:type="default" r:id="rId9"/>
      <w:footerReference w:type="even" r:id="rId10"/>
      <w:headerReference w:type="first" r:id="rId11"/>
      <w:pgSz w:w="11900" w:h="16820"/>
      <w:pgMar w:top="1417" w:right="1418" w:bottom="1134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A1B2" w14:textId="77777777" w:rsidR="00983940" w:rsidRDefault="00983940" w:rsidP="006E3F71">
      <w:r>
        <w:separator/>
      </w:r>
    </w:p>
  </w:endnote>
  <w:endnote w:type="continuationSeparator" w:id="0">
    <w:p w14:paraId="248D5564" w14:textId="77777777" w:rsidR="00983940" w:rsidRDefault="00983940" w:rsidP="006E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82A1" w14:textId="4491A124" w:rsidR="00903FAA" w:rsidRDefault="00903FAA" w:rsidP="00C43002">
    <w:pPr>
      <w:pStyle w:val="Fuzeile"/>
      <w:spacing w:line="312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2D23" w14:textId="77777777" w:rsidR="00983940" w:rsidRDefault="00983940" w:rsidP="006E3F71">
      <w:r>
        <w:separator/>
      </w:r>
    </w:p>
  </w:footnote>
  <w:footnote w:type="continuationSeparator" w:id="0">
    <w:p w14:paraId="6BAEE5F1" w14:textId="77777777" w:rsidR="00983940" w:rsidRDefault="00983940" w:rsidP="006E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3B7E" w14:textId="356E52AC" w:rsidR="00903FAA" w:rsidRDefault="00903FAA" w:rsidP="00E87092">
    <w:pPr>
      <w:pStyle w:val="Kopfzeile"/>
      <w:jc w:val="center"/>
    </w:pPr>
    <w:r>
      <w:rPr>
        <w:noProof/>
      </w:rPr>
      <w:drawing>
        <wp:inline distT="0" distB="0" distL="0" distR="0" wp14:anchorId="64665BA3" wp14:editId="45D65D2C">
          <wp:extent cx="692150" cy="692150"/>
          <wp:effectExtent l="0" t="0" r="0" b="0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13C79" w14:textId="77777777" w:rsidR="00903FAA" w:rsidRDefault="00903FAA" w:rsidP="00E87092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E434" w14:textId="764120DF" w:rsidR="00903FAA" w:rsidRDefault="00903FAA" w:rsidP="006E3F71">
    <w:pPr>
      <w:pStyle w:val="Kopfzeile"/>
      <w:jc w:val="center"/>
    </w:pPr>
    <w:r>
      <w:rPr>
        <w:noProof/>
      </w:rPr>
      <w:drawing>
        <wp:inline distT="0" distB="0" distL="0" distR="0" wp14:anchorId="11D03520" wp14:editId="6060A259">
          <wp:extent cx="692150" cy="692150"/>
          <wp:effectExtent l="0" t="0" r="0" b="0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70479" w14:textId="77777777" w:rsidR="00903FAA" w:rsidRDefault="00903FAA" w:rsidP="006E3F71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E87E" w14:textId="04757D0A" w:rsidR="00903FAA" w:rsidRDefault="00903FAA" w:rsidP="006E3F71">
    <w:pPr>
      <w:pStyle w:val="Kopfzeile"/>
      <w:jc w:val="center"/>
    </w:pPr>
    <w:r>
      <w:rPr>
        <w:noProof/>
      </w:rPr>
      <w:drawing>
        <wp:inline distT="0" distB="0" distL="0" distR="0" wp14:anchorId="2A4A91FF" wp14:editId="09CFA14E">
          <wp:extent cx="692150" cy="692150"/>
          <wp:effectExtent l="0" t="0" r="0" b="0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6BF39E" w14:textId="77777777" w:rsidR="00903FAA" w:rsidRDefault="00903FAA" w:rsidP="006E3F71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169"/>
    <w:multiLevelType w:val="multilevel"/>
    <w:tmpl w:val="8742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11D6F"/>
    <w:multiLevelType w:val="multilevel"/>
    <w:tmpl w:val="C90C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4D1EA2"/>
    <w:multiLevelType w:val="hybridMultilevel"/>
    <w:tmpl w:val="EAFE9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691261">
    <w:abstractNumId w:val="0"/>
  </w:num>
  <w:num w:numId="2" w16cid:durableId="1224757430">
    <w:abstractNumId w:val="1"/>
  </w:num>
  <w:num w:numId="3" w16cid:durableId="1323705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6D"/>
    <w:rsid w:val="000035D4"/>
    <w:rsid w:val="00004E5D"/>
    <w:rsid w:val="00017702"/>
    <w:rsid w:val="000328D1"/>
    <w:rsid w:val="00043F23"/>
    <w:rsid w:val="00045D47"/>
    <w:rsid w:val="00046F2C"/>
    <w:rsid w:val="00053F8E"/>
    <w:rsid w:val="00065F1B"/>
    <w:rsid w:val="00066EE1"/>
    <w:rsid w:val="00067FFB"/>
    <w:rsid w:val="00072052"/>
    <w:rsid w:val="0007538C"/>
    <w:rsid w:val="000764E4"/>
    <w:rsid w:val="00086C79"/>
    <w:rsid w:val="00094A3F"/>
    <w:rsid w:val="000A6326"/>
    <w:rsid w:val="000A76CD"/>
    <w:rsid w:val="000B3582"/>
    <w:rsid w:val="000D019A"/>
    <w:rsid w:val="000E00B4"/>
    <w:rsid w:val="000E22DB"/>
    <w:rsid w:val="000F2D80"/>
    <w:rsid w:val="00115940"/>
    <w:rsid w:val="00125E6D"/>
    <w:rsid w:val="00134CA9"/>
    <w:rsid w:val="00135F70"/>
    <w:rsid w:val="00142EF1"/>
    <w:rsid w:val="00150243"/>
    <w:rsid w:val="00177968"/>
    <w:rsid w:val="00180067"/>
    <w:rsid w:val="00181EDD"/>
    <w:rsid w:val="00183728"/>
    <w:rsid w:val="001A335F"/>
    <w:rsid w:val="001B29D5"/>
    <w:rsid w:val="001B4DB9"/>
    <w:rsid w:val="001D3C0D"/>
    <w:rsid w:val="001D468A"/>
    <w:rsid w:val="001E0473"/>
    <w:rsid w:val="001E064F"/>
    <w:rsid w:val="001E737C"/>
    <w:rsid w:val="00201A4B"/>
    <w:rsid w:val="00202578"/>
    <w:rsid w:val="0020594E"/>
    <w:rsid w:val="00222978"/>
    <w:rsid w:val="00224DDA"/>
    <w:rsid w:val="0023256F"/>
    <w:rsid w:val="00232F70"/>
    <w:rsid w:val="002462DB"/>
    <w:rsid w:val="0025175F"/>
    <w:rsid w:val="00253222"/>
    <w:rsid w:val="00265C43"/>
    <w:rsid w:val="00271563"/>
    <w:rsid w:val="00276ED7"/>
    <w:rsid w:val="00280357"/>
    <w:rsid w:val="00295F02"/>
    <w:rsid w:val="00296A1B"/>
    <w:rsid w:val="002C10D2"/>
    <w:rsid w:val="002C7C6E"/>
    <w:rsid w:val="002F3621"/>
    <w:rsid w:val="00300122"/>
    <w:rsid w:val="00307F7D"/>
    <w:rsid w:val="00315934"/>
    <w:rsid w:val="00324D8C"/>
    <w:rsid w:val="003307A7"/>
    <w:rsid w:val="003312B2"/>
    <w:rsid w:val="00331E08"/>
    <w:rsid w:val="00333AE4"/>
    <w:rsid w:val="0033612D"/>
    <w:rsid w:val="003377F4"/>
    <w:rsid w:val="003423BC"/>
    <w:rsid w:val="0035218A"/>
    <w:rsid w:val="00360CEA"/>
    <w:rsid w:val="00365387"/>
    <w:rsid w:val="00366A97"/>
    <w:rsid w:val="003673B2"/>
    <w:rsid w:val="0038249B"/>
    <w:rsid w:val="00385766"/>
    <w:rsid w:val="0039258C"/>
    <w:rsid w:val="00392E69"/>
    <w:rsid w:val="0039447D"/>
    <w:rsid w:val="003A19BC"/>
    <w:rsid w:val="003A5F4A"/>
    <w:rsid w:val="003B2BE7"/>
    <w:rsid w:val="003C1D85"/>
    <w:rsid w:val="003C7386"/>
    <w:rsid w:val="003D71B9"/>
    <w:rsid w:val="003E3471"/>
    <w:rsid w:val="00401E12"/>
    <w:rsid w:val="00402ACF"/>
    <w:rsid w:val="00403797"/>
    <w:rsid w:val="00406E83"/>
    <w:rsid w:val="004100B7"/>
    <w:rsid w:val="00416162"/>
    <w:rsid w:val="00425C19"/>
    <w:rsid w:val="00431501"/>
    <w:rsid w:val="0044715B"/>
    <w:rsid w:val="00450995"/>
    <w:rsid w:val="004524CC"/>
    <w:rsid w:val="004531CF"/>
    <w:rsid w:val="0045685B"/>
    <w:rsid w:val="00461FFA"/>
    <w:rsid w:val="004712FE"/>
    <w:rsid w:val="00480E53"/>
    <w:rsid w:val="004828B0"/>
    <w:rsid w:val="0048478F"/>
    <w:rsid w:val="004A6EC2"/>
    <w:rsid w:val="004E247C"/>
    <w:rsid w:val="004F0BE1"/>
    <w:rsid w:val="004F2859"/>
    <w:rsid w:val="004F3068"/>
    <w:rsid w:val="004F56FF"/>
    <w:rsid w:val="005066E9"/>
    <w:rsid w:val="005071DF"/>
    <w:rsid w:val="0053534E"/>
    <w:rsid w:val="00535CF2"/>
    <w:rsid w:val="00535EBF"/>
    <w:rsid w:val="00546353"/>
    <w:rsid w:val="00552B7D"/>
    <w:rsid w:val="005541E0"/>
    <w:rsid w:val="00556A00"/>
    <w:rsid w:val="005626F4"/>
    <w:rsid w:val="00570214"/>
    <w:rsid w:val="00571564"/>
    <w:rsid w:val="0057323A"/>
    <w:rsid w:val="00575F22"/>
    <w:rsid w:val="00584085"/>
    <w:rsid w:val="00585D89"/>
    <w:rsid w:val="00594B1A"/>
    <w:rsid w:val="005A3CC2"/>
    <w:rsid w:val="005A6A11"/>
    <w:rsid w:val="005A7875"/>
    <w:rsid w:val="005B0248"/>
    <w:rsid w:val="005B472D"/>
    <w:rsid w:val="005C44EE"/>
    <w:rsid w:val="005C660F"/>
    <w:rsid w:val="005E2F70"/>
    <w:rsid w:val="005F7B5E"/>
    <w:rsid w:val="0060015B"/>
    <w:rsid w:val="00604CA6"/>
    <w:rsid w:val="00606901"/>
    <w:rsid w:val="006301F8"/>
    <w:rsid w:val="00633E04"/>
    <w:rsid w:val="006349B6"/>
    <w:rsid w:val="00641760"/>
    <w:rsid w:val="00661A21"/>
    <w:rsid w:val="00663CC9"/>
    <w:rsid w:val="00663D82"/>
    <w:rsid w:val="006645F3"/>
    <w:rsid w:val="00665BD1"/>
    <w:rsid w:val="00667A5A"/>
    <w:rsid w:val="00675954"/>
    <w:rsid w:val="00682259"/>
    <w:rsid w:val="00692360"/>
    <w:rsid w:val="006925F6"/>
    <w:rsid w:val="0069337D"/>
    <w:rsid w:val="006A4E4F"/>
    <w:rsid w:val="006B1BF5"/>
    <w:rsid w:val="006B2CC7"/>
    <w:rsid w:val="006C2DF6"/>
    <w:rsid w:val="006D04BB"/>
    <w:rsid w:val="006D65F4"/>
    <w:rsid w:val="006E3F71"/>
    <w:rsid w:val="006E5631"/>
    <w:rsid w:val="006E624A"/>
    <w:rsid w:val="006F4EDD"/>
    <w:rsid w:val="006F6700"/>
    <w:rsid w:val="0070044E"/>
    <w:rsid w:val="00705EA4"/>
    <w:rsid w:val="00707E7D"/>
    <w:rsid w:val="007169FA"/>
    <w:rsid w:val="007173C1"/>
    <w:rsid w:val="007266C4"/>
    <w:rsid w:val="00751475"/>
    <w:rsid w:val="00751E74"/>
    <w:rsid w:val="00752507"/>
    <w:rsid w:val="00766158"/>
    <w:rsid w:val="007735F5"/>
    <w:rsid w:val="00783F65"/>
    <w:rsid w:val="00792D16"/>
    <w:rsid w:val="00794D28"/>
    <w:rsid w:val="00795593"/>
    <w:rsid w:val="007A32CE"/>
    <w:rsid w:val="007A7B25"/>
    <w:rsid w:val="007D436B"/>
    <w:rsid w:val="007D72DA"/>
    <w:rsid w:val="007E0C4C"/>
    <w:rsid w:val="007E2552"/>
    <w:rsid w:val="007E7502"/>
    <w:rsid w:val="007F2FBC"/>
    <w:rsid w:val="007F362D"/>
    <w:rsid w:val="00810DA6"/>
    <w:rsid w:val="008321D8"/>
    <w:rsid w:val="00836363"/>
    <w:rsid w:val="00842FB5"/>
    <w:rsid w:val="008472FA"/>
    <w:rsid w:val="008510CE"/>
    <w:rsid w:val="00853629"/>
    <w:rsid w:val="00854373"/>
    <w:rsid w:val="008603C2"/>
    <w:rsid w:val="00875BF7"/>
    <w:rsid w:val="008807BC"/>
    <w:rsid w:val="0088089A"/>
    <w:rsid w:val="00886326"/>
    <w:rsid w:val="00893DB8"/>
    <w:rsid w:val="008A1000"/>
    <w:rsid w:val="008A6522"/>
    <w:rsid w:val="008B10EF"/>
    <w:rsid w:val="008B2B87"/>
    <w:rsid w:val="008B50F5"/>
    <w:rsid w:val="008D2125"/>
    <w:rsid w:val="008E2FFB"/>
    <w:rsid w:val="008F1A23"/>
    <w:rsid w:val="008F4C58"/>
    <w:rsid w:val="008F6A95"/>
    <w:rsid w:val="00903FAA"/>
    <w:rsid w:val="00910420"/>
    <w:rsid w:val="00911C62"/>
    <w:rsid w:val="00922985"/>
    <w:rsid w:val="00931B46"/>
    <w:rsid w:val="00931D2A"/>
    <w:rsid w:val="009335DE"/>
    <w:rsid w:val="00944212"/>
    <w:rsid w:val="0094681F"/>
    <w:rsid w:val="0096159D"/>
    <w:rsid w:val="00963364"/>
    <w:rsid w:val="00965352"/>
    <w:rsid w:val="009728E5"/>
    <w:rsid w:val="00973079"/>
    <w:rsid w:val="009745FB"/>
    <w:rsid w:val="00975306"/>
    <w:rsid w:val="00983940"/>
    <w:rsid w:val="0098484D"/>
    <w:rsid w:val="00986BF4"/>
    <w:rsid w:val="009971A7"/>
    <w:rsid w:val="009A7289"/>
    <w:rsid w:val="009B65FA"/>
    <w:rsid w:val="009C4001"/>
    <w:rsid w:val="009C4A0C"/>
    <w:rsid w:val="009C7BA0"/>
    <w:rsid w:val="009D0A2C"/>
    <w:rsid w:val="009D2312"/>
    <w:rsid w:val="009D6063"/>
    <w:rsid w:val="009E3A5A"/>
    <w:rsid w:val="009F0984"/>
    <w:rsid w:val="009F1D78"/>
    <w:rsid w:val="00A17B25"/>
    <w:rsid w:val="00A23124"/>
    <w:rsid w:val="00A3096F"/>
    <w:rsid w:val="00A321DF"/>
    <w:rsid w:val="00A324AD"/>
    <w:rsid w:val="00A44527"/>
    <w:rsid w:val="00A4786D"/>
    <w:rsid w:val="00A511EA"/>
    <w:rsid w:val="00A5131B"/>
    <w:rsid w:val="00A56412"/>
    <w:rsid w:val="00A607EC"/>
    <w:rsid w:val="00A761E6"/>
    <w:rsid w:val="00A76F74"/>
    <w:rsid w:val="00A82931"/>
    <w:rsid w:val="00A83004"/>
    <w:rsid w:val="00A85866"/>
    <w:rsid w:val="00A91ED8"/>
    <w:rsid w:val="00AA11A3"/>
    <w:rsid w:val="00AA12A0"/>
    <w:rsid w:val="00AC1FD4"/>
    <w:rsid w:val="00AD1492"/>
    <w:rsid w:val="00AD635E"/>
    <w:rsid w:val="00AD6B85"/>
    <w:rsid w:val="00AE28AF"/>
    <w:rsid w:val="00AE2FD0"/>
    <w:rsid w:val="00AE4D96"/>
    <w:rsid w:val="00AF490A"/>
    <w:rsid w:val="00B07017"/>
    <w:rsid w:val="00B11FC8"/>
    <w:rsid w:val="00B1301A"/>
    <w:rsid w:val="00B15733"/>
    <w:rsid w:val="00B224EE"/>
    <w:rsid w:val="00B268CF"/>
    <w:rsid w:val="00B33A49"/>
    <w:rsid w:val="00B44170"/>
    <w:rsid w:val="00B47BDA"/>
    <w:rsid w:val="00B603B1"/>
    <w:rsid w:val="00B60E4C"/>
    <w:rsid w:val="00B74D4D"/>
    <w:rsid w:val="00B84B92"/>
    <w:rsid w:val="00B95E9E"/>
    <w:rsid w:val="00B96594"/>
    <w:rsid w:val="00BA1254"/>
    <w:rsid w:val="00BA1415"/>
    <w:rsid w:val="00BA673A"/>
    <w:rsid w:val="00BA7835"/>
    <w:rsid w:val="00BB01A8"/>
    <w:rsid w:val="00BC1E16"/>
    <w:rsid w:val="00BC2866"/>
    <w:rsid w:val="00BC3475"/>
    <w:rsid w:val="00BD4B1A"/>
    <w:rsid w:val="00BD687E"/>
    <w:rsid w:val="00C05827"/>
    <w:rsid w:val="00C10094"/>
    <w:rsid w:val="00C152E4"/>
    <w:rsid w:val="00C15B15"/>
    <w:rsid w:val="00C30187"/>
    <w:rsid w:val="00C325CD"/>
    <w:rsid w:val="00C35C5C"/>
    <w:rsid w:val="00C43002"/>
    <w:rsid w:val="00C4566F"/>
    <w:rsid w:val="00C634EC"/>
    <w:rsid w:val="00C66497"/>
    <w:rsid w:val="00C66642"/>
    <w:rsid w:val="00C726C3"/>
    <w:rsid w:val="00C72AD8"/>
    <w:rsid w:val="00C72B57"/>
    <w:rsid w:val="00C738D9"/>
    <w:rsid w:val="00C73A62"/>
    <w:rsid w:val="00C73C74"/>
    <w:rsid w:val="00C82D3F"/>
    <w:rsid w:val="00C82FB8"/>
    <w:rsid w:val="00C84754"/>
    <w:rsid w:val="00C90C8D"/>
    <w:rsid w:val="00C91545"/>
    <w:rsid w:val="00CB0189"/>
    <w:rsid w:val="00CB32B2"/>
    <w:rsid w:val="00CC489C"/>
    <w:rsid w:val="00CD5285"/>
    <w:rsid w:val="00CD7CF7"/>
    <w:rsid w:val="00CE09EB"/>
    <w:rsid w:val="00CE594F"/>
    <w:rsid w:val="00CF3A3E"/>
    <w:rsid w:val="00CF6273"/>
    <w:rsid w:val="00D00E0F"/>
    <w:rsid w:val="00D04E52"/>
    <w:rsid w:val="00D05309"/>
    <w:rsid w:val="00D2451F"/>
    <w:rsid w:val="00D255CD"/>
    <w:rsid w:val="00D35414"/>
    <w:rsid w:val="00D35AF3"/>
    <w:rsid w:val="00D43BB8"/>
    <w:rsid w:val="00D5353B"/>
    <w:rsid w:val="00D54BDE"/>
    <w:rsid w:val="00D652FE"/>
    <w:rsid w:val="00D80DB9"/>
    <w:rsid w:val="00D97F2F"/>
    <w:rsid w:val="00DA131A"/>
    <w:rsid w:val="00DA316C"/>
    <w:rsid w:val="00DB5D9A"/>
    <w:rsid w:val="00DC4911"/>
    <w:rsid w:val="00DD05C5"/>
    <w:rsid w:val="00DE280B"/>
    <w:rsid w:val="00DE5DA5"/>
    <w:rsid w:val="00DF33A8"/>
    <w:rsid w:val="00DF7DE5"/>
    <w:rsid w:val="00E14275"/>
    <w:rsid w:val="00E15A7E"/>
    <w:rsid w:val="00E21724"/>
    <w:rsid w:val="00E33890"/>
    <w:rsid w:val="00E37124"/>
    <w:rsid w:val="00E524BA"/>
    <w:rsid w:val="00E63DC1"/>
    <w:rsid w:val="00E70C53"/>
    <w:rsid w:val="00E87092"/>
    <w:rsid w:val="00E95D5A"/>
    <w:rsid w:val="00EA0B33"/>
    <w:rsid w:val="00EA376C"/>
    <w:rsid w:val="00EA62D4"/>
    <w:rsid w:val="00EB76EF"/>
    <w:rsid w:val="00EC7CA6"/>
    <w:rsid w:val="00ED13CF"/>
    <w:rsid w:val="00ED6034"/>
    <w:rsid w:val="00ED6374"/>
    <w:rsid w:val="00EE4427"/>
    <w:rsid w:val="00EE66B6"/>
    <w:rsid w:val="00EF0A08"/>
    <w:rsid w:val="00EF749E"/>
    <w:rsid w:val="00EF7C67"/>
    <w:rsid w:val="00F025A6"/>
    <w:rsid w:val="00F0322E"/>
    <w:rsid w:val="00F0788D"/>
    <w:rsid w:val="00F106F4"/>
    <w:rsid w:val="00F146DE"/>
    <w:rsid w:val="00F172FC"/>
    <w:rsid w:val="00F4112A"/>
    <w:rsid w:val="00F500BE"/>
    <w:rsid w:val="00F61735"/>
    <w:rsid w:val="00F71BFE"/>
    <w:rsid w:val="00F81298"/>
    <w:rsid w:val="00F87B29"/>
    <w:rsid w:val="00FA3B97"/>
    <w:rsid w:val="00FA3CC2"/>
    <w:rsid w:val="00FA6184"/>
    <w:rsid w:val="00FB25F1"/>
    <w:rsid w:val="00FC06DA"/>
    <w:rsid w:val="00FC07D9"/>
    <w:rsid w:val="00FD70FE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6DBF7"/>
  <w14:defaultImageDpi w14:val="300"/>
  <w15:docId w15:val="{A2198B77-F50B-9E4D-A19C-86C2676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8632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32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9D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9D5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59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59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59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59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593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E3F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F71"/>
  </w:style>
  <w:style w:type="paragraph" w:styleId="Fuzeile">
    <w:name w:val="footer"/>
    <w:basedOn w:val="Standard"/>
    <w:link w:val="FuzeileZchn"/>
    <w:uiPriority w:val="99"/>
    <w:unhideWhenUsed/>
    <w:rsid w:val="006E3F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F71"/>
  </w:style>
  <w:style w:type="character" w:styleId="Hyperlink">
    <w:name w:val="Hyperlink"/>
    <w:uiPriority w:val="99"/>
    <w:unhideWhenUsed/>
    <w:rsid w:val="006E3F71"/>
    <w:rPr>
      <w:color w:val="0000FF"/>
      <w:u w:val="single"/>
    </w:rPr>
  </w:style>
  <w:style w:type="character" w:customStyle="1" w:styleId="postbody">
    <w:name w:val="postbody"/>
    <w:basedOn w:val="Absatz-Standardschriftart"/>
    <w:rsid w:val="00903FAA"/>
  </w:style>
  <w:style w:type="character" w:customStyle="1" w:styleId="berschrift2Zchn">
    <w:name w:val="Überschrift 2 Zchn"/>
    <w:basedOn w:val="Absatz-Standardschriftart"/>
    <w:link w:val="berschrift2"/>
    <w:uiPriority w:val="9"/>
    <w:rsid w:val="00886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ervorhebung">
    <w:name w:val="Emphasis"/>
    <w:basedOn w:val="Absatz-Standardschriftart"/>
    <w:uiPriority w:val="20"/>
    <w:qFormat/>
    <w:rsid w:val="00886326"/>
    <w:rPr>
      <w:i/>
      <w:iCs/>
    </w:rPr>
  </w:style>
  <w:style w:type="paragraph" w:styleId="berarbeitung">
    <w:name w:val="Revision"/>
    <w:hidden/>
    <w:uiPriority w:val="99"/>
    <w:semiHidden/>
    <w:rsid w:val="00D35AF3"/>
  </w:style>
  <w:style w:type="character" w:styleId="NichtaufgelsteErwhnung">
    <w:name w:val="Unresolved Mention"/>
    <w:basedOn w:val="Absatz-Standardschriftart"/>
    <w:uiPriority w:val="99"/>
    <w:semiHidden/>
    <w:unhideWhenUsed/>
    <w:rsid w:val="00043F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8E2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1125-01E1-A14E-B268-E3B8D2B2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TePe</Company>
  <LinksUpToDate>false</LinksUpToDate>
  <CharactersWithSpaces>4131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Strüben</dc:creator>
  <cp:keywords/>
  <dc:description/>
  <cp:lastModifiedBy>Robin Jaede</cp:lastModifiedBy>
  <cp:revision>56</cp:revision>
  <cp:lastPrinted>2014-10-08T14:47:00Z</cp:lastPrinted>
  <dcterms:created xsi:type="dcterms:W3CDTF">2022-06-27T10:03:00Z</dcterms:created>
  <dcterms:modified xsi:type="dcterms:W3CDTF">2022-10-05T12:00:00Z</dcterms:modified>
  <cp:category/>
</cp:coreProperties>
</file>